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9D1FCF" w14:textId="0A3B54FE" w:rsidR="006D4E25" w:rsidRPr="0031692C" w:rsidRDefault="006D4E25" w:rsidP="00E8084A">
      <w:pPr>
        <w:pBdr>
          <w:top w:val="single" w:sz="6" w:space="1" w:color="auto"/>
          <w:left w:val="single" w:sz="6" w:space="0" w:color="auto"/>
          <w:bottom w:val="single" w:sz="6" w:space="1" w:color="auto"/>
          <w:right w:val="single" w:sz="6" w:space="0" w:color="auto"/>
        </w:pBdr>
        <w:jc w:val="both"/>
        <w:rPr>
          <w:rFonts w:ascii="EMprint" w:hAnsi="EMprint" w:cs="Arial"/>
          <w:b/>
          <w:sz w:val="48"/>
        </w:rPr>
      </w:pPr>
      <w:r w:rsidRPr="0031692C">
        <w:rPr>
          <w:rFonts w:ascii="EMprint" w:hAnsi="EMprint" w:cs="Arial"/>
          <w:b/>
          <w:sz w:val="48"/>
        </w:rPr>
        <w:t xml:space="preserve">Request for </w:t>
      </w:r>
      <w:r w:rsidRPr="005A615E">
        <w:rPr>
          <w:rFonts w:ascii="EMprint" w:hAnsi="EMprint" w:cs="Arial"/>
          <w:b/>
          <w:sz w:val="48"/>
        </w:rPr>
        <w:t xml:space="preserve">Information </w:t>
      </w:r>
      <w:r w:rsidR="009B174E" w:rsidRPr="005A615E">
        <w:rPr>
          <w:rFonts w:ascii="EMprint" w:hAnsi="EMprint" w:cs="Arial"/>
          <w:b/>
          <w:sz w:val="48"/>
        </w:rPr>
        <w:t>#</w:t>
      </w:r>
      <w:r w:rsidR="005A615E" w:rsidRPr="005A615E">
        <w:rPr>
          <w:rFonts w:ascii="EMprint" w:hAnsi="EMprint" w:cs="Arial"/>
          <w:b/>
          <w:sz w:val="48"/>
        </w:rPr>
        <w:t>15</w:t>
      </w:r>
      <w:r w:rsidR="009B174E" w:rsidRPr="005A615E">
        <w:rPr>
          <w:rFonts w:ascii="EMprint" w:hAnsi="EMprint" w:cs="Arial"/>
          <w:b/>
          <w:sz w:val="48"/>
        </w:rPr>
        <w:t>-2</w:t>
      </w:r>
      <w:r w:rsidR="00745150" w:rsidRPr="005A615E">
        <w:rPr>
          <w:rFonts w:ascii="EMprint" w:hAnsi="EMprint" w:cs="Arial"/>
          <w:b/>
          <w:sz w:val="48"/>
        </w:rPr>
        <w:t>02</w:t>
      </w:r>
      <w:r w:rsidR="005A615E" w:rsidRPr="005A615E">
        <w:rPr>
          <w:rFonts w:ascii="EMprint" w:hAnsi="EMprint" w:cs="Arial"/>
          <w:b/>
          <w:sz w:val="48"/>
        </w:rPr>
        <w:t>6</w:t>
      </w:r>
    </w:p>
    <w:p w14:paraId="60D9EBCA" w14:textId="77777777" w:rsidR="006D4E25" w:rsidRPr="0031692C" w:rsidRDefault="006D4E25" w:rsidP="00E8084A">
      <w:pPr>
        <w:pBdr>
          <w:top w:val="single" w:sz="6" w:space="1" w:color="auto"/>
          <w:left w:val="single" w:sz="6" w:space="0" w:color="auto"/>
          <w:bottom w:val="single" w:sz="6" w:space="1" w:color="auto"/>
          <w:right w:val="single" w:sz="6" w:space="0" w:color="auto"/>
        </w:pBdr>
        <w:jc w:val="both"/>
        <w:rPr>
          <w:rFonts w:ascii="EMprint" w:hAnsi="EMprint" w:cs="Arial"/>
          <w:b/>
          <w:sz w:val="48"/>
          <w:highlight w:val="yellow"/>
        </w:rPr>
      </w:pPr>
    </w:p>
    <w:p w14:paraId="1F77504B" w14:textId="77777777" w:rsidR="008225BC" w:rsidRPr="0031692C" w:rsidRDefault="008225BC" w:rsidP="008225BC">
      <w:pPr>
        <w:pBdr>
          <w:top w:val="single" w:sz="6" w:space="1" w:color="auto"/>
          <w:left w:val="single" w:sz="6" w:space="0" w:color="auto"/>
          <w:bottom w:val="single" w:sz="6" w:space="1" w:color="auto"/>
          <w:right w:val="single" w:sz="6" w:space="0" w:color="auto"/>
        </w:pBdr>
        <w:jc w:val="both"/>
        <w:rPr>
          <w:rFonts w:ascii="EMprint" w:hAnsi="EMprint" w:cs="Arial"/>
          <w:b/>
          <w:sz w:val="44"/>
          <w:szCs w:val="18"/>
        </w:rPr>
      </w:pPr>
      <w:r w:rsidRPr="0031692C">
        <w:rPr>
          <w:rFonts w:ascii="EMprint" w:hAnsi="EMprint" w:cs="Arial"/>
          <w:b/>
          <w:sz w:val="44"/>
          <w:szCs w:val="18"/>
        </w:rPr>
        <w:t>Offshore Terminal Tugs – New Build</w:t>
      </w:r>
    </w:p>
    <w:p w14:paraId="3F50169A" w14:textId="77777777" w:rsidR="008225BC" w:rsidRPr="0031692C" w:rsidRDefault="008225BC" w:rsidP="008225BC">
      <w:pPr>
        <w:pBdr>
          <w:top w:val="single" w:sz="6" w:space="1" w:color="auto"/>
          <w:left w:val="single" w:sz="6" w:space="0" w:color="auto"/>
          <w:bottom w:val="single" w:sz="6" w:space="1" w:color="auto"/>
          <w:right w:val="single" w:sz="6" w:space="0" w:color="auto"/>
        </w:pBdr>
        <w:tabs>
          <w:tab w:val="left" w:pos="2340"/>
          <w:tab w:val="right" w:pos="7020"/>
        </w:tabs>
        <w:jc w:val="both"/>
        <w:rPr>
          <w:rFonts w:ascii="EMprint" w:hAnsi="EMprint" w:cs="Arial"/>
        </w:rPr>
      </w:pPr>
    </w:p>
    <w:p w14:paraId="7E7FE51D" w14:textId="2138595C" w:rsidR="008225BC" w:rsidRPr="005A615E" w:rsidRDefault="008225BC" w:rsidP="008225BC">
      <w:pPr>
        <w:pBdr>
          <w:top w:val="single" w:sz="6" w:space="1" w:color="auto"/>
          <w:left w:val="single" w:sz="6" w:space="0" w:color="auto"/>
          <w:bottom w:val="single" w:sz="6" w:space="1" w:color="auto"/>
          <w:right w:val="single" w:sz="6" w:space="0" w:color="auto"/>
        </w:pBdr>
        <w:tabs>
          <w:tab w:val="left" w:pos="3330"/>
          <w:tab w:val="right" w:pos="7020"/>
        </w:tabs>
        <w:jc w:val="both"/>
        <w:rPr>
          <w:rFonts w:ascii="EMprint" w:hAnsi="EMprint" w:cs="Arial"/>
          <w:b/>
          <w:color w:val="auto"/>
        </w:rPr>
      </w:pPr>
      <w:r w:rsidRPr="005A615E">
        <w:rPr>
          <w:rFonts w:ascii="EMprint" w:hAnsi="EMprint" w:cs="Arial"/>
        </w:rPr>
        <w:t>Distributed on</w:t>
      </w:r>
      <w:r w:rsidRPr="005A615E">
        <w:rPr>
          <w:rFonts w:ascii="EMprint" w:hAnsi="EMprint" w:cs="Arial"/>
          <w:color w:val="auto"/>
        </w:rPr>
        <w:t xml:space="preserve">: </w:t>
      </w:r>
      <w:r w:rsidR="00A14628" w:rsidRPr="005A615E">
        <w:rPr>
          <w:rFonts w:ascii="EMprint" w:hAnsi="EMprint" w:cs="Arial"/>
          <w:color w:val="auto"/>
        </w:rPr>
        <w:t xml:space="preserve">September </w:t>
      </w:r>
      <w:r w:rsidR="005A615E" w:rsidRPr="005A615E">
        <w:rPr>
          <w:rFonts w:ascii="EMprint" w:hAnsi="EMprint" w:cs="Arial"/>
          <w:color w:val="auto"/>
        </w:rPr>
        <w:t>1</w:t>
      </w:r>
      <w:r w:rsidR="00A14628" w:rsidRPr="005A615E">
        <w:rPr>
          <w:rFonts w:ascii="EMprint" w:hAnsi="EMprint" w:cs="Arial"/>
          <w:color w:val="auto"/>
        </w:rPr>
        <w:t>7</w:t>
      </w:r>
      <w:r w:rsidRPr="005A615E">
        <w:rPr>
          <w:rFonts w:ascii="EMprint" w:hAnsi="EMprint" w:cs="Arial"/>
          <w:color w:val="auto"/>
        </w:rPr>
        <w:t>, 2026</w:t>
      </w:r>
    </w:p>
    <w:p w14:paraId="0B857B34" w14:textId="77777777" w:rsidR="008225BC" w:rsidRPr="005A615E" w:rsidRDefault="008225BC" w:rsidP="008225BC">
      <w:pPr>
        <w:pBdr>
          <w:top w:val="single" w:sz="6" w:space="1" w:color="auto"/>
          <w:left w:val="single" w:sz="6" w:space="0" w:color="auto"/>
          <w:bottom w:val="single" w:sz="6" w:space="1" w:color="auto"/>
          <w:right w:val="single" w:sz="6" w:space="0" w:color="auto"/>
        </w:pBdr>
        <w:tabs>
          <w:tab w:val="left" w:pos="3330"/>
          <w:tab w:val="right" w:pos="7020"/>
        </w:tabs>
        <w:jc w:val="both"/>
        <w:rPr>
          <w:rFonts w:ascii="EMprint" w:hAnsi="EMprint" w:cs="Arial"/>
          <w:b/>
          <w:color w:val="auto"/>
        </w:rPr>
      </w:pPr>
    </w:p>
    <w:p w14:paraId="1AD44280" w14:textId="1EA24201" w:rsidR="008225BC" w:rsidRPr="0031692C" w:rsidRDefault="008225BC" w:rsidP="008225BC">
      <w:pPr>
        <w:pBdr>
          <w:top w:val="single" w:sz="6" w:space="1" w:color="auto"/>
          <w:left w:val="single" w:sz="6" w:space="0" w:color="auto"/>
          <w:bottom w:val="single" w:sz="6" w:space="1" w:color="auto"/>
          <w:right w:val="single" w:sz="6" w:space="0" w:color="auto"/>
        </w:pBdr>
        <w:tabs>
          <w:tab w:val="left" w:pos="3330"/>
          <w:tab w:val="right" w:pos="7020"/>
        </w:tabs>
        <w:jc w:val="both"/>
        <w:rPr>
          <w:rFonts w:ascii="EMprint" w:hAnsi="EMprint" w:cs="Arial"/>
          <w:b/>
          <w:color w:val="auto"/>
        </w:rPr>
      </w:pPr>
      <w:r w:rsidRPr="005A615E">
        <w:rPr>
          <w:rFonts w:ascii="EMprint" w:hAnsi="EMprint" w:cs="Arial"/>
          <w:color w:val="auto"/>
        </w:rPr>
        <w:t xml:space="preserve">Response Requested by: </w:t>
      </w:r>
      <w:r w:rsidR="00A14628" w:rsidRPr="005A615E">
        <w:rPr>
          <w:rFonts w:ascii="EMprint" w:hAnsi="EMprint" w:cs="Arial"/>
          <w:color w:val="auto"/>
        </w:rPr>
        <w:t xml:space="preserve">October </w:t>
      </w:r>
      <w:r w:rsidR="005A615E" w:rsidRPr="005A615E">
        <w:rPr>
          <w:rFonts w:ascii="EMprint" w:hAnsi="EMprint" w:cs="Arial"/>
          <w:color w:val="auto"/>
        </w:rPr>
        <w:t>19</w:t>
      </w:r>
      <w:r w:rsidRPr="005A615E">
        <w:rPr>
          <w:rFonts w:ascii="EMprint" w:hAnsi="EMprint" w:cs="Arial"/>
          <w:color w:val="auto"/>
        </w:rPr>
        <w:t>, 2026</w:t>
      </w:r>
    </w:p>
    <w:p w14:paraId="602D51AD" w14:textId="77777777" w:rsidR="006D4E25" w:rsidRPr="0031692C" w:rsidRDefault="006D4E25" w:rsidP="00294F1C">
      <w:pPr>
        <w:pBdr>
          <w:top w:val="single" w:sz="6" w:space="1" w:color="auto"/>
          <w:left w:val="single" w:sz="6" w:space="0" w:color="auto"/>
          <w:bottom w:val="single" w:sz="6" w:space="1" w:color="auto"/>
          <w:right w:val="single" w:sz="6" w:space="0" w:color="auto"/>
        </w:pBdr>
        <w:tabs>
          <w:tab w:val="left" w:pos="2340"/>
          <w:tab w:val="right" w:pos="7020"/>
        </w:tabs>
        <w:jc w:val="both"/>
        <w:rPr>
          <w:rFonts w:ascii="EMprint" w:hAnsi="EMprint" w:cs="Arial"/>
          <w:b/>
          <w:color w:val="auto"/>
        </w:rPr>
      </w:pPr>
    </w:p>
    <w:p w14:paraId="45A33E2D" w14:textId="77777777" w:rsidR="006D4E25" w:rsidRPr="0031692C" w:rsidRDefault="006D4E25" w:rsidP="00E8084A">
      <w:pPr>
        <w:jc w:val="both"/>
        <w:rPr>
          <w:rFonts w:ascii="EMprint" w:hAnsi="EMprint" w:cs="Arial"/>
          <w:b/>
          <w:color w:val="auto"/>
          <w:sz w:val="28"/>
        </w:rPr>
      </w:pPr>
    </w:p>
    <w:p w14:paraId="22952681" w14:textId="77777777" w:rsidR="006D4E25" w:rsidRPr="0031692C" w:rsidRDefault="006D4E25" w:rsidP="00E8084A">
      <w:pPr>
        <w:jc w:val="both"/>
        <w:rPr>
          <w:rFonts w:ascii="EMprint" w:hAnsi="EMprint" w:cs="Arial"/>
          <w:b/>
          <w:color w:val="auto"/>
          <w:sz w:val="28"/>
        </w:rPr>
      </w:pPr>
    </w:p>
    <w:p w14:paraId="4EF2FAC1" w14:textId="77777777" w:rsidR="006D4E25" w:rsidRPr="0031692C" w:rsidRDefault="003458BB" w:rsidP="00E8084A">
      <w:pPr>
        <w:jc w:val="both"/>
        <w:rPr>
          <w:rFonts w:ascii="EMprint" w:hAnsi="EMprint" w:cs="Arial"/>
          <w:b/>
          <w:iCs/>
          <w:color w:val="auto"/>
          <w:sz w:val="32"/>
        </w:rPr>
      </w:pPr>
      <w:r w:rsidRPr="0031692C">
        <w:rPr>
          <w:rFonts w:ascii="EMprint" w:hAnsi="EMprint" w:cs="Arial"/>
          <w:b/>
          <w:iCs/>
          <w:color w:val="auto"/>
          <w:sz w:val="32"/>
        </w:rPr>
        <w:t>ExxonMobil Guyana Limited</w:t>
      </w:r>
      <w:r w:rsidR="006D4E25" w:rsidRPr="0031692C">
        <w:rPr>
          <w:rFonts w:ascii="EMprint" w:hAnsi="EMprint" w:cs="Arial"/>
          <w:b/>
          <w:iCs/>
          <w:color w:val="auto"/>
          <w:sz w:val="32"/>
        </w:rPr>
        <w:t xml:space="preserve"> (</w:t>
      </w:r>
      <w:r w:rsidRPr="0031692C">
        <w:rPr>
          <w:rFonts w:ascii="EMprint" w:hAnsi="EMprint" w:cs="Arial"/>
          <w:b/>
          <w:iCs/>
          <w:color w:val="auto"/>
          <w:sz w:val="32"/>
        </w:rPr>
        <w:t>EMGL</w:t>
      </w:r>
      <w:r w:rsidR="006D4E25" w:rsidRPr="0031692C">
        <w:rPr>
          <w:rFonts w:ascii="EMprint" w:hAnsi="EMprint" w:cs="Arial"/>
          <w:b/>
          <w:iCs/>
          <w:color w:val="auto"/>
          <w:sz w:val="32"/>
        </w:rPr>
        <w:t>)</w:t>
      </w:r>
    </w:p>
    <w:p w14:paraId="5A8A9A6C" w14:textId="77777777" w:rsidR="006D4E25" w:rsidRPr="0031692C" w:rsidRDefault="006D4E25" w:rsidP="00E8084A">
      <w:pPr>
        <w:jc w:val="both"/>
        <w:rPr>
          <w:rFonts w:ascii="EMprint" w:hAnsi="EMprint" w:cs="Arial"/>
          <w:b/>
          <w:iCs/>
          <w:color w:val="FF0000"/>
          <w:sz w:val="32"/>
        </w:rPr>
      </w:pPr>
    </w:p>
    <w:p w14:paraId="1253190C" w14:textId="77777777" w:rsidR="006D4E25" w:rsidRPr="0031692C" w:rsidRDefault="006D4E25" w:rsidP="00E8084A">
      <w:pPr>
        <w:jc w:val="both"/>
        <w:rPr>
          <w:rFonts w:ascii="EMprint" w:hAnsi="EMprint" w:cs="Arial"/>
          <w:b/>
          <w:sz w:val="32"/>
        </w:rPr>
      </w:pPr>
    </w:p>
    <w:p w14:paraId="18F4A5D9" w14:textId="77777777" w:rsidR="006D4E25" w:rsidRPr="0031692C" w:rsidRDefault="006D4E25" w:rsidP="00E8084A">
      <w:pPr>
        <w:ind w:left="2160" w:firstLine="392"/>
        <w:jc w:val="both"/>
        <w:rPr>
          <w:rFonts w:ascii="EMprint" w:hAnsi="EMprint" w:cs="Arial"/>
          <w:b/>
          <w:sz w:val="28"/>
        </w:rPr>
      </w:pPr>
    </w:p>
    <w:p w14:paraId="7C8B2A0E" w14:textId="77777777" w:rsidR="006D4E25" w:rsidRPr="0031692C" w:rsidRDefault="006D4E25" w:rsidP="00E8084A">
      <w:pPr>
        <w:jc w:val="both"/>
        <w:rPr>
          <w:rFonts w:ascii="EMprint" w:hAnsi="EMprint" w:cs="Arial"/>
          <w:b/>
          <w:sz w:val="28"/>
        </w:rPr>
      </w:pPr>
    </w:p>
    <w:p w14:paraId="01D94C15" w14:textId="0CC63D1D" w:rsidR="006D4E25" w:rsidRPr="0031692C" w:rsidRDefault="006D4E25" w:rsidP="007123F4">
      <w:pPr>
        <w:pStyle w:val="ListParagraph"/>
        <w:numPr>
          <w:ilvl w:val="0"/>
          <w:numId w:val="21"/>
        </w:numPr>
        <w:jc w:val="both"/>
        <w:rPr>
          <w:rFonts w:ascii="EMprint" w:hAnsi="EMprint" w:cs="Arial"/>
          <w:b/>
          <w:bCs/>
          <w:sz w:val="28"/>
          <w:szCs w:val="28"/>
        </w:rPr>
      </w:pPr>
      <w:r w:rsidRPr="0031692C">
        <w:rPr>
          <w:rFonts w:ascii="EMprint" w:hAnsi="EMprint" w:cs="Arial"/>
        </w:rPr>
        <w:br w:type="page"/>
      </w:r>
      <w:bookmarkStart w:id="0" w:name="_Toc235527970"/>
      <w:r w:rsidRPr="0031692C">
        <w:rPr>
          <w:rFonts w:ascii="EMprint" w:hAnsi="EMprint" w:cs="Arial"/>
          <w:b/>
          <w:bCs/>
          <w:sz w:val="28"/>
          <w:szCs w:val="28"/>
        </w:rPr>
        <w:lastRenderedPageBreak/>
        <w:t>Objective</w:t>
      </w:r>
    </w:p>
    <w:p w14:paraId="084871D0" w14:textId="77777777" w:rsidR="006D4E25" w:rsidRPr="0031692C" w:rsidRDefault="006D4E25" w:rsidP="00E8084A">
      <w:pPr>
        <w:jc w:val="both"/>
        <w:rPr>
          <w:rFonts w:ascii="EMprint" w:hAnsi="EMprint" w:cs="Arial"/>
          <w:b/>
          <w:bCs/>
          <w:szCs w:val="24"/>
        </w:rPr>
      </w:pPr>
    </w:p>
    <w:p w14:paraId="5E42E42C" w14:textId="77A7C8FA" w:rsidR="006D4E25" w:rsidRPr="0031692C" w:rsidRDefault="006D4E25" w:rsidP="00A14628">
      <w:pPr>
        <w:rPr>
          <w:rFonts w:ascii="EMprint" w:hAnsi="EMprint" w:cs="Arial"/>
          <w:szCs w:val="24"/>
        </w:rPr>
      </w:pPr>
      <w:r w:rsidRPr="0031692C">
        <w:rPr>
          <w:rFonts w:ascii="EMprint" w:hAnsi="EMprint" w:cs="Arial"/>
          <w:szCs w:val="24"/>
        </w:rPr>
        <w:t xml:space="preserve">This Request for Information (RFI) seeks detailed technical information from suppliers for meeting </w:t>
      </w:r>
      <w:r w:rsidR="003458BB" w:rsidRPr="0031692C">
        <w:rPr>
          <w:rFonts w:ascii="EMprint" w:hAnsi="EMprint" w:cs="Arial"/>
          <w:szCs w:val="24"/>
        </w:rPr>
        <w:t>EMGL</w:t>
      </w:r>
      <w:r w:rsidRPr="0031692C">
        <w:rPr>
          <w:rFonts w:ascii="EMprint" w:hAnsi="EMprint" w:cs="Arial"/>
          <w:szCs w:val="24"/>
        </w:rPr>
        <w:t xml:space="preserve">'s bid selection requirements for </w:t>
      </w:r>
      <w:r w:rsidR="00A14628" w:rsidRPr="00DB6D5B">
        <w:rPr>
          <w:rFonts w:ascii="EMprint" w:hAnsi="EMprint" w:cs="Arial"/>
          <w:szCs w:val="24"/>
        </w:rPr>
        <w:t>up to six (6) New Build Offshore Terminal Tugs for a firm charter period in support of the EMGL’s offshore oil production program for multiple floating production, storage and offloading units (FPSO)</w:t>
      </w:r>
      <w:r w:rsidR="00A14628" w:rsidRPr="00DB6D5B">
        <w:rPr>
          <w:rFonts w:ascii="EMprint" w:hAnsi="EMprint" w:cs="Arial"/>
          <w:color w:val="auto"/>
          <w:szCs w:val="24"/>
        </w:rPr>
        <w:t xml:space="preserve"> </w:t>
      </w:r>
      <w:r w:rsidR="00A14628" w:rsidRPr="00DB6D5B">
        <w:rPr>
          <w:rFonts w:ascii="EMprint" w:hAnsi="EMprint" w:cs="Arial"/>
          <w:szCs w:val="24"/>
        </w:rPr>
        <w:t>in and around Georgetown, Guyana.</w:t>
      </w:r>
    </w:p>
    <w:p w14:paraId="473851E1" w14:textId="77777777" w:rsidR="006D4E25" w:rsidRPr="0031692C" w:rsidRDefault="006D4E25" w:rsidP="00294F1C">
      <w:pPr>
        <w:jc w:val="both"/>
        <w:rPr>
          <w:rFonts w:ascii="EMprint" w:hAnsi="EMprint" w:cs="Arial"/>
          <w:szCs w:val="24"/>
        </w:rPr>
      </w:pPr>
    </w:p>
    <w:p w14:paraId="56A9F07D" w14:textId="77777777" w:rsidR="006D4E25" w:rsidRPr="0031692C" w:rsidRDefault="006D4E25" w:rsidP="00294F1C">
      <w:pPr>
        <w:jc w:val="both"/>
        <w:rPr>
          <w:rFonts w:ascii="EMprint" w:hAnsi="EMprint" w:cs="Arial"/>
          <w:szCs w:val="24"/>
        </w:rPr>
      </w:pPr>
      <w:r w:rsidRPr="0031692C">
        <w:rPr>
          <w:rFonts w:ascii="EMprint" w:hAnsi="EMprint" w:cs="Arial"/>
          <w:szCs w:val="24"/>
        </w:rPr>
        <w:t>This RFI has several objectives:</w:t>
      </w:r>
    </w:p>
    <w:p w14:paraId="507BDDC0" w14:textId="77777777" w:rsidR="006D4E25" w:rsidRPr="0031692C" w:rsidRDefault="006D4E25" w:rsidP="00294F1C">
      <w:pPr>
        <w:jc w:val="both"/>
        <w:rPr>
          <w:rFonts w:ascii="EMprint" w:hAnsi="EMprint" w:cs="Arial"/>
          <w:szCs w:val="24"/>
        </w:rPr>
      </w:pPr>
    </w:p>
    <w:p w14:paraId="3AF6EFA2" w14:textId="315C17B5" w:rsidR="006D4E25" w:rsidRPr="0031692C" w:rsidRDefault="006D4E25" w:rsidP="00294F1C">
      <w:pPr>
        <w:jc w:val="both"/>
        <w:rPr>
          <w:rFonts w:ascii="EMprint" w:hAnsi="EMprint" w:cs="Arial"/>
          <w:szCs w:val="24"/>
        </w:rPr>
      </w:pPr>
      <w:r w:rsidRPr="0031692C">
        <w:rPr>
          <w:rFonts w:ascii="EMprint" w:hAnsi="EMprint" w:cs="Arial"/>
          <w:szCs w:val="24"/>
        </w:rPr>
        <w:t xml:space="preserve">First, we may use responses from you and the other participants to validate and further develop our team’s recommendations for inclusion in the Request for Proposal (RFP) for </w:t>
      </w:r>
      <w:r w:rsidR="00A14628" w:rsidRPr="00DB6D5B">
        <w:rPr>
          <w:rFonts w:ascii="EMprint" w:hAnsi="EMprint" w:cs="Arial"/>
          <w:szCs w:val="24"/>
        </w:rPr>
        <w:t>Offshore Terminal Tugs in and around Georgetown, Guyana</w:t>
      </w:r>
      <w:r w:rsidRPr="0031692C">
        <w:rPr>
          <w:rFonts w:ascii="EMprint" w:hAnsi="EMprint" w:cs="Arial"/>
          <w:szCs w:val="24"/>
        </w:rPr>
        <w:t>.  The RFI process allows us to seek your input and develop a list of qualified bidders before structured bid rules take effect.</w:t>
      </w:r>
      <w:r w:rsidR="00170ED0" w:rsidRPr="0031692C">
        <w:rPr>
          <w:rFonts w:ascii="EMprint" w:hAnsi="EMprint" w:cs="Arial"/>
          <w:szCs w:val="24"/>
        </w:rPr>
        <w:t xml:space="preserve"> </w:t>
      </w:r>
      <w:r w:rsidR="00B07CDD" w:rsidRPr="0031692C">
        <w:rPr>
          <w:rFonts w:ascii="EMprint" w:hAnsi="EMprint" w:cs="Arial"/>
          <w:szCs w:val="24"/>
        </w:rPr>
        <w:t>If a supplier is exploring potential partnership options for qualification to perform a scope of work, it is not mandatory that a formal legal partnership has been established. Any technically qualified business model may be considered for inclusion in the R</w:t>
      </w:r>
      <w:r w:rsidR="00E55CF9" w:rsidRPr="0031692C">
        <w:rPr>
          <w:rFonts w:ascii="EMprint" w:hAnsi="EMprint" w:cs="Arial"/>
          <w:szCs w:val="24"/>
        </w:rPr>
        <w:t>F</w:t>
      </w:r>
      <w:r w:rsidR="00B07CDD" w:rsidRPr="0031692C">
        <w:rPr>
          <w:rFonts w:ascii="EMprint" w:hAnsi="EMprint" w:cs="Arial"/>
          <w:szCs w:val="24"/>
        </w:rPr>
        <w:t xml:space="preserve">P process. If this applies to you, clearly </w:t>
      </w:r>
      <w:r w:rsidR="00170ED0" w:rsidRPr="0031692C">
        <w:rPr>
          <w:rFonts w:ascii="EMprint" w:hAnsi="EMprint" w:cs="Arial"/>
          <w:szCs w:val="24"/>
        </w:rPr>
        <w:t xml:space="preserve">describe and </w:t>
      </w:r>
      <w:r w:rsidR="00B07CDD" w:rsidRPr="0031692C">
        <w:rPr>
          <w:rFonts w:ascii="EMprint" w:hAnsi="EMprint" w:cs="Arial"/>
          <w:szCs w:val="24"/>
        </w:rPr>
        <w:t>explain the potential partnership intent in your response.</w:t>
      </w:r>
    </w:p>
    <w:p w14:paraId="2E53EE5F" w14:textId="77777777" w:rsidR="006D4E25" w:rsidRPr="0031692C" w:rsidRDefault="006D4E25" w:rsidP="00294F1C">
      <w:pPr>
        <w:jc w:val="both"/>
        <w:rPr>
          <w:rFonts w:ascii="EMprint" w:hAnsi="EMprint" w:cs="Arial"/>
          <w:szCs w:val="24"/>
        </w:rPr>
      </w:pPr>
    </w:p>
    <w:p w14:paraId="64EC8827" w14:textId="7793FA92" w:rsidR="006D4E25" w:rsidRDefault="006D4E25" w:rsidP="00294F1C">
      <w:pPr>
        <w:jc w:val="both"/>
        <w:rPr>
          <w:rFonts w:ascii="EMprint" w:hAnsi="EMprint" w:cs="Arial"/>
          <w:szCs w:val="24"/>
        </w:rPr>
      </w:pPr>
      <w:r w:rsidRPr="0031692C">
        <w:rPr>
          <w:rFonts w:ascii="EMprint" w:hAnsi="EMprint" w:cs="Arial"/>
          <w:szCs w:val="24"/>
        </w:rPr>
        <w:t xml:space="preserve">Second, the RFI process provides </w:t>
      </w:r>
      <w:r w:rsidR="00AF6708" w:rsidRPr="0031692C">
        <w:rPr>
          <w:rFonts w:ascii="EMprint" w:hAnsi="EMprint" w:cs="Arial"/>
          <w:szCs w:val="24"/>
        </w:rPr>
        <w:t>you with</w:t>
      </w:r>
      <w:r w:rsidRPr="0031692C">
        <w:rPr>
          <w:rFonts w:ascii="EMprint" w:hAnsi="EMprint" w:cs="Arial"/>
          <w:szCs w:val="24"/>
        </w:rPr>
        <w:t xml:space="preserve"> an opportunity to begin developing your responses to some of the potential requirements if you are selected for the RFP.</w:t>
      </w:r>
      <w:r w:rsidR="00956DE3">
        <w:rPr>
          <w:rFonts w:ascii="EMprint" w:hAnsi="EMprint" w:cs="Arial"/>
          <w:szCs w:val="24"/>
        </w:rPr>
        <w:t xml:space="preserve"> </w:t>
      </w:r>
    </w:p>
    <w:p w14:paraId="11B53FD1" w14:textId="77777777" w:rsidR="00AF6708" w:rsidRDefault="00AF6708" w:rsidP="00294F1C">
      <w:pPr>
        <w:jc w:val="both"/>
        <w:rPr>
          <w:rFonts w:ascii="EMprint" w:hAnsi="EMprint" w:cs="Arial"/>
          <w:szCs w:val="24"/>
        </w:rPr>
      </w:pPr>
    </w:p>
    <w:p w14:paraId="3A7336E6" w14:textId="68886C35" w:rsidR="00AF6708" w:rsidRPr="00AF6708" w:rsidRDefault="00AF6708" w:rsidP="00AF6708">
      <w:pPr>
        <w:jc w:val="both"/>
        <w:rPr>
          <w:rFonts w:ascii="EMprint" w:hAnsi="EMprint" w:cs="Arial"/>
          <w:szCs w:val="24"/>
        </w:rPr>
      </w:pPr>
      <w:r w:rsidRPr="00AF6708">
        <w:rPr>
          <w:rFonts w:ascii="EMprint" w:hAnsi="EMprint" w:cs="Arial"/>
          <w:szCs w:val="24"/>
        </w:rPr>
        <w:t>Suppliers should note that the anticipated RF</w:t>
      </w:r>
      <w:r>
        <w:rPr>
          <w:rFonts w:ascii="EMprint" w:hAnsi="EMprint" w:cs="Arial"/>
          <w:szCs w:val="24"/>
        </w:rPr>
        <w:t>P</w:t>
      </w:r>
      <w:r w:rsidRPr="00AF6708">
        <w:rPr>
          <w:rFonts w:ascii="EMprint" w:hAnsi="EMprint" w:cs="Arial"/>
          <w:szCs w:val="24"/>
        </w:rPr>
        <w:t xml:space="preserve"> will be issued with a firm </w:t>
      </w:r>
      <w:r w:rsidRPr="00AF6708">
        <w:rPr>
          <w:rFonts w:ascii="EMprint" w:hAnsi="EMprint" w:cs="Arial"/>
          <w:b/>
          <w:bCs/>
          <w:szCs w:val="24"/>
        </w:rPr>
        <w:t>two (2) week response window</w:t>
      </w:r>
      <w:r w:rsidRPr="00AF6708">
        <w:rPr>
          <w:rFonts w:ascii="EMprint" w:hAnsi="EMprint" w:cs="Arial"/>
          <w:szCs w:val="24"/>
        </w:rPr>
        <w:t xml:space="preserve">. Given the accelerated procurement schedule, </w:t>
      </w:r>
      <w:r w:rsidRPr="00AF6708">
        <w:rPr>
          <w:rFonts w:ascii="EMprint" w:hAnsi="EMprint" w:cs="Arial"/>
          <w:b/>
          <w:bCs/>
          <w:szCs w:val="24"/>
        </w:rPr>
        <w:t>no extensions to the RF</w:t>
      </w:r>
      <w:r>
        <w:rPr>
          <w:rFonts w:ascii="EMprint" w:hAnsi="EMprint" w:cs="Arial"/>
          <w:b/>
          <w:bCs/>
          <w:szCs w:val="24"/>
        </w:rPr>
        <w:t>P</w:t>
      </w:r>
      <w:r w:rsidRPr="00AF6708">
        <w:rPr>
          <w:rFonts w:ascii="EMprint" w:hAnsi="EMprint" w:cs="Arial"/>
          <w:b/>
          <w:bCs/>
          <w:szCs w:val="24"/>
        </w:rPr>
        <w:t xml:space="preserve"> submission deadline will be considered</w:t>
      </w:r>
      <w:r w:rsidRPr="00AF6708">
        <w:rPr>
          <w:rFonts w:ascii="EMprint" w:hAnsi="EMprint" w:cs="Arial"/>
          <w:szCs w:val="24"/>
        </w:rPr>
        <w:t>. Suppliers are therefore strongly encouraged to continue all prerequisite planning, market engagement, technical evaluations, and pricing activities during the RFI phase to ensure the timely submission of a fully developed proposal, including pricing for both CAPEX and OPEX requirements</w:t>
      </w:r>
      <w:r>
        <w:rPr>
          <w:rFonts w:ascii="EMprint" w:hAnsi="EMprint" w:cs="Arial"/>
          <w:szCs w:val="24"/>
        </w:rPr>
        <w:t>.</w:t>
      </w:r>
    </w:p>
    <w:p w14:paraId="6130319C" w14:textId="77777777" w:rsidR="006D4E25" w:rsidRPr="0031692C" w:rsidRDefault="006D4E25" w:rsidP="00294F1C">
      <w:pPr>
        <w:jc w:val="both"/>
        <w:rPr>
          <w:rFonts w:ascii="EMprint" w:hAnsi="EMprint" w:cs="Arial"/>
          <w:szCs w:val="24"/>
        </w:rPr>
      </w:pPr>
    </w:p>
    <w:p w14:paraId="10EC07AA" w14:textId="6C0CFEC3" w:rsidR="006D4E25" w:rsidRPr="0031692C" w:rsidRDefault="006D4E25" w:rsidP="00294F1C">
      <w:pPr>
        <w:jc w:val="both"/>
        <w:rPr>
          <w:rFonts w:ascii="EMprint" w:hAnsi="EMprint" w:cs="Arial"/>
          <w:szCs w:val="24"/>
        </w:rPr>
      </w:pPr>
      <w:r w:rsidRPr="0031692C">
        <w:rPr>
          <w:rFonts w:ascii="EMprint" w:hAnsi="EMprint" w:cs="Arial"/>
          <w:szCs w:val="24"/>
        </w:rPr>
        <w:t xml:space="preserve">Finally, </w:t>
      </w:r>
      <w:r w:rsidR="003458BB" w:rsidRPr="0031692C">
        <w:rPr>
          <w:rFonts w:ascii="EMprint" w:hAnsi="EMprint" w:cs="Arial"/>
          <w:szCs w:val="24"/>
        </w:rPr>
        <w:t>EMGL</w:t>
      </w:r>
      <w:r w:rsidRPr="0031692C">
        <w:rPr>
          <w:rFonts w:ascii="EMprint" w:hAnsi="EMprint" w:cs="Arial"/>
          <w:szCs w:val="24"/>
        </w:rPr>
        <w:t xml:space="preserve"> in its sole discretion, may divide </w:t>
      </w:r>
      <w:r w:rsidR="00CD198C" w:rsidRPr="0031692C">
        <w:rPr>
          <w:rFonts w:ascii="EMprint" w:hAnsi="EMprint" w:cs="Arial"/>
          <w:szCs w:val="24"/>
        </w:rPr>
        <w:t xml:space="preserve">or </w:t>
      </w:r>
      <w:r w:rsidR="00170ED0" w:rsidRPr="0031692C">
        <w:rPr>
          <w:rFonts w:ascii="EMprint" w:hAnsi="EMprint" w:cs="Arial"/>
          <w:szCs w:val="24"/>
        </w:rPr>
        <w:t xml:space="preserve">reallocate </w:t>
      </w:r>
      <w:r w:rsidRPr="0031692C">
        <w:rPr>
          <w:rFonts w:ascii="EMprint" w:hAnsi="EMprint" w:cs="Arial"/>
          <w:szCs w:val="24"/>
        </w:rPr>
        <w:t>the services described in this RFI and in a future RFP (Request for Proposal) into several enabling agreements that may be awarded to more than one bidder.</w:t>
      </w:r>
    </w:p>
    <w:p w14:paraId="49EEBE01" w14:textId="77777777" w:rsidR="006D4E25" w:rsidRPr="0031692C" w:rsidRDefault="006D4E25" w:rsidP="00294F1C">
      <w:pPr>
        <w:jc w:val="both"/>
        <w:rPr>
          <w:rFonts w:ascii="EMprint" w:hAnsi="EMprint" w:cs="Arial"/>
          <w:szCs w:val="24"/>
        </w:rPr>
      </w:pPr>
    </w:p>
    <w:p w14:paraId="66FBFD82" w14:textId="2DF5186C" w:rsidR="006D4E25" w:rsidRPr="0031692C" w:rsidRDefault="006D4E25" w:rsidP="00294F1C">
      <w:pPr>
        <w:pStyle w:val="BodyText"/>
        <w:jc w:val="both"/>
        <w:rPr>
          <w:rFonts w:ascii="EMprint" w:hAnsi="EMprint"/>
        </w:rPr>
      </w:pPr>
      <w:r w:rsidRPr="0031692C">
        <w:rPr>
          <w:rFonts w:ascii="EMprint" w:hAnsi="EMprint"/>
        </w:rPr>
        <w:t xml:space="preserve">Please be aware that this RFI does not imply any commitment at this stage from </w:t>
      </w:r>
      <w:r w:rsidR="003458BB" w:rsidRPr="0031692C">
        <w:rPr>
          <w:rFonts w:ascii="EMprint" w:hAnsi="EMprint"/>
        </w:rPr>
        <w:t>EMGL</w:t>
      </w:r>
      <w:r w:rsidRPr="0031692C">
        <w:rPr>
          <w:rFonts w:ascii="EMprint" w:hAnsi="EMprint"/>
        </w:rPr>
        <w:t xml:space="preserve"> to acquire goods or services from any supplier. All expenses or costs incurred by or for your firm as a result of your participation in the RFI and any subsequent RFP process shall be at your sole cost and expense. Your participation in the RFI process does not guarantee an invitation to participate in an RFP process.</w:t>
      </w:r>
      <w:r w:rsidR="00170ED0" w:rsidRPr="0031692C">
        <w:rPr>
          <w:rFonts w:ascii="EMprint" w:hAnsi="EMprint"/>
        </w:rPr>
        <w:t xml:space="preserve"> </w:t>
      </w:r>
      <w:r w:rsidR="00E55CF9" w:rsidRPr="0031692C">
        <w:rPr>
          <w:rFonts w:ascii="EMprint" w:hAnsi="EMprint"/>
        </w:rPr>
        <w:t>There may be no RFP or Agreement issued related to this RFI</w:t>
      </w:r>
      <w:r w:rsidR="00170ED0" w:rsidRPr="0031692C">
        <w:rPr>
          <w:rFonts w:ascii="EMprint" w:hAnsi="EMprint"/>
        </w:rPr>
        <w:t>.</w:t>
      </w:r>
    </w:p>
    <w:p w14:paraId="4C39A32B" w14:textId="77777777" w:rsidR="006D4E25" w:rsidRPr="0031692C" w:rsidRDefault="006D4E25" w:rsidP="007123F4">
      <w:pPr>
        <w:jc w:val="both"/>
        <w:rPr>
          <w:rFonts w:ascii="EMprint" w:hAnsi="EMprint" w:cs="Arial"/>
        </w:rPr>
      </w:pPr>
    </w:p>
    <w:p w14:paraId="5A35944B" w14:textId="2EB6AE31" w:rsidR="006D4E25" w:rsidRPr="0031692C" w:rsidRDefault="006D4E25" w:rsidP="007123F4">
      <w:pPr>
        <w:pStyle w:val="ListParagraph"/>
        <w:numPr>
          <w:ilvl w:val="0"/>
          <w:numId w:val="21"/>
        </w:numPr>
        <w:jc w:val="both"/>
        <w:rPr>
          <w:rFonts w:ascii="EMprint" w:hAnsi="EMprint" w:cs="Arial"/>
          <w:b/>
          <w:bCs/>
          <w:sz w:val="28"/>
          <w:szCs w:val="28"/>
        </w:rPr>
      </w:pPr>
      <w:r w:rsidRPr="0031692C">
        <w:rPr>
          <w:rFonts w:ascii="EMprint" w:hAnsi="EMprint" w:cs="Arial"/>
          <w:b/>
          <w:bCs/>
          <w:sz w:val="28"/>
          <w:szCs w:val="28"/>
        </w:rPr>
        <w:t>Background</w:t>
      </w:r>
      <w:bookmarkEnd w:id="0"/>
    </w:p>
    <w:p w14:paraId="5486DBC2" w14:textId="77777777" w:rsidR="006D4E25" w:rsidRPr="0031692C" w:rsidRDefault="006D4E25" w:rsidP="007123F4">
      <w:pPr>
        <w:jc w:val="both"/>
        <w:rPr>
          <w:rFonts w:ascii="EMprint" w:hAnsi="EMprint" w:cs="Arial"/>
          <w:b/>
          <w:bCs/>
          <w:szCs w:val="24"/>
        </w:rPr>
      </w:pPr>
    </w:p>
    <w:p w14:paraId="54A98B80" w14:textId="77777777" w:rsidR="006D4E25" w:rsidRPr="0031692C" w:rsidRDefault="006D4E25" w:rsidP="007123F4">
      <w:pPr>
        <w:jc w:val="both"/>
        <w:rPr>
          <w:rFonts w:ascii="EMprint" w:hAnsi="EMprint" w:cs="Arial"/>
          <w:b/>
          <w:u w:val="single"/>
        </w:rPr>
      </w:pPr>
      <w:r w:rsidRPr="0031692C">
        <w:rPr>
          <w:rFonts w:ascii="EMprint" w:hAnsi="EMprint" w:cs="Arial"/>
          <w:b/>
          <w:u w:val="single"/>
        </w:rPr>
        <w:t>General</w:t>
      </w:r>
    </w:p>
    <w:p w14:paraId="0759882B" w14:textId="77777777" w:rsidR="006D4E25" w:rsidRPr="0031692C" w:rsidRDefault="006D4E25" w:rsidP="007123F4">
      <w:pPr>
        <w:jc w:val="both"/>
        <w:rPr>
          <w:rFonts w:ascii="EMprint" w:hAnsi="EMprint" w:cs="Arial"/>
          <w:b/>
          <w:color w:val="auto"/>
          <w:u w:val="single"/>
        </w:rPr>
      </w:pPr>
    </w:p>
    <w:p w14:paraId="2387D3B0" w14:textId="77777777" w:rsidR="007A34D1" w:rsidRPr="00DB6D5B" w:rsidRDefault="007A34D1" w:rsidP="007A34D1">
      <w:pPr>
        <w:jc w:val="both"/>
        <w:rPr>
          <w:rFonts w:ascii="EMprint" w:hAnsi="EMprint" w:cs="Arial"/>
          <w:color w:val="auto"/>
          <w:szCs w:val="24"/>
        </w:rPr>
      </w:pPr>
      <w:r w:rsidRPr="00DB6D5B">
        <w:rPr>
          <w:rFonts w:ascii="EMprint" w:hAnsi="EMprint" w:cs="Arial"/>
          <w:color w:val="auto"/>
          <w:szCs w:val="24"/>
        </w:rPr>
        <w:t>ExxonMobil Guyana Limited (EMGL) plans to put in place</w:t>
      </w:r>
      <w:bookmarkStart w:id="1" w:name="_Hlk506915265"/>
      <w:r w:rsidRPr="00DB6D5B">
        <w:rPr>
          <w:rFonts w:ascii="EMprint" w:hAnsi="EMprint" w:cs="Arial"/>
          <w:color w:val="auto"/>
          <w:szCs w:val="24"/>
        </w:rPr>
        <w:t xml:space="preserve"> a goods and services agreement for provision of </w:t>
      </w:r>
      <w:bookmarkEnd w:id="1"/>
      <w:r w:rsidRPr="00DB6D5B">
        <w:rPr>
          <w:rFonts w:ascii="EMprint" w:hAnsi="EMprint" w:cs="Arial"/>
          <w:color w:val="auto"/>
          <w:szCs w:val="24"/>
        </w:rPr>
        <w:t xml:space="preserve">up to six (6) New Build Terminal Offshore Tugs in and around the Georgetown area. </w:t>
      </w:r>
    </w:p>
    <w:p w14:paraId="2CD0DE88" w14:textId="77777777" w:rsidR="007A34D1" w:rsidRPr="00DB6D5B" w:rsidRDefault="007A34D1" w:rsidP="007A34D1">
      <w:pPr>
        <w:jc w:val="both"/>
        <w:rPr>
          <w:rFonts w:ascii="EMprint" w:hAnsi="EMprint" w:cs="Arial"/>
          <w:szCs w:val="24"/>
        </w:rPr>
      </w:pPr>
    </w:p>
    <w:p w14:paraId="63F5C7D8" w14:textId="77777777" w:rsidR="007A34D1" w:rsidRPr="00DB6D5B" w:rsidRDefault="007A34D1" w:rsidP="007A34D1">
      <w:pPr>
        <w:jc w:val="both"/>
        <w:rPr>
          <w:rFonts w:ascii="EMprint" w:hAnsi="EMprint" w:cs="Arial"/>
          <w:color w:val="auto"/>
          <w:szCs w:val="24"/>
        </w:rPr>
      </w:pPr>
      <w:r w:rsidRPr="00DB6D5B">
        <w:rPr>
          <w:rFonts w:ascii="EMprint" w:hAnsi="EMprint" w:cs="Arial"/>
          <w:color w:val="auto"/>
          <w:szCs w:val="24"/>
        </w:rPr>
        <w:t>The scope of this Request for Information (RFI) is to identify supplier(s) who can provide Terminal Offshore Tugs to EMGL as follows:</w:t>
      </w:r>
    </w:p>
    <w:p w14:paraId="67008B66" w14:textId="77777777" w:rsidR="007A34D1" w:rsidRPr="00DB6D5B" w:rsidRDefault="007A34D1" w:rsidP="007A34D1">
      <w:pPr>
        <w:jc w:val="both"/>
        <w:rPr>
          <w:rFonts w:ascii="EMprint" w:hAnsi="EMprint" w:cs="Arial"/>
          <w:color w:val="auto"/>
          <w:szCs w:val="24"/>
        </w:rPr>
      </w:pPr>
    </w:p>
    <w:p w14:paraId="1AF0B168" w14:textId="77777777" w:rsidR="007A34D1" w:rsidRPr="00DB6D5B" w:rsidRDefault="007A34D1" w:rsidP="007A34D1">
      <w:pPr>
        <w:contextualSpacing/>
        <w:jc w:val="both"/>
        <w:rPr>
          <w:rFonts w:ascii="EMprint" w:hAnsi="EMprint" w:cs="Arial"/>
          <w:szCs w:val="24"/>
        </w:rPr>
      </w:pPr>
    </w:p>
    <w:p w14:paraId="1ED2A518" w14:textId="77777777" w:rsidR="007A34D1" w:rsidRPr="00237C0A" w:rsidRDefault="007A34D1" w:rsidP="007A34D1">
      <w:pPr>
        <w:numPr>
          <w:ilvl w:val="0"/>
          <w:numId w:val="33"/>
        </w:numPr>
        <w:spacing w:before="120"/>
        <w:rPr>
          <w:rFonts w:ascii="EMprint" w:hAnsi="EMprint" w:cs="Arial"/>
          <w:b/>
          <w:bCs/>
          <w:szCs w:val="24"/>
        </w:rPr>
      </w:pPr>
      <w:r w:rsidRPr="00237C0A">
        <w:rPr>
          <w:rFonts w:ascii="EMprint" w:hAnsi="EMprint" w:cs="Arial"/>
          <w:b/>
          <w:bCs/>
          <w:szCs w:val="24"/>
        </w:rPr>
        <w:t>Charter Particulars</w:t>
      </w:r>
    </w:p>
    <w:p w14:paraId="12145A0C" w14:textId="77777777" w:rsidR="007A34D1" w:rsidRPr="00DB6D5B" w:rsidRDefault="007A34D1" w:rsidP="007A34D1">
      <w:pPr>
        <w:widowControl w:val="0"/>
        <w:numPr>
          <w:ilvl w:val="0"/>
          <w:numId w:val="24"/>
        </w:numPr>
        <w:spacing w:before="120"/>
        <w:ind w:left="3960" w:hanging="3600"/>
        <w:jc w:val="both"/>
        <w:rPr>
          <w:rFonts w:ascii="EMprint" w:hAnsi="EMprint" w:cs="Arial"/>
          <w:szCs w:val="24"/>
        </w:rPr>
      </w:pPr>
      <w:r w:rsidRPr="00DB6D5B">
        <w:rPr>
          <w:rFonts w:ascii="EMprint" w:hAnsi="EMprint" w:cs="Arial"/>
          <w:szCs w:val="24"/>
        </w:rPr>
        <w:t>Charter Type:</w:t>
      </w:r>
      <w:r w:rsidRPr="00DB6D5B">
        <w:rPr>
          <w:rFonts w:ascii="EMprint" w:hAnsi="EMprint" w:cs="Arial"/>
          <w:szCs w:val="24"/>
        </w:rPr>
        <w:tab/>
        <w:t>Time charter</w:t>
      </w:r>
    </w:p>
    <w:p w14:paraId="31CF270C" w14:textId="77777777" w:rsidR="007A34D1" w:rsidRPr="00DB6D5B" w:rsidRDefault="007A34D1" w:rsidP="007A34D1">
      <w:pPr>
        <w:widowControl w:val="0"/>
        <w:numPr>
          <w:ilvl w:val="0"/>
          <w:numId w:val="24"/>
        </w:numPr>
        <w:spacing w:before="120"/>
        <w:ind w:left="3960" w:hanging="3600"/>
        <w:jc w:val="both"/>
        <w:rPr>
          <w:rFonts w:ascii="EMprint" w:hAnsi="EMprint" w:cs="Arial"/>
          <w:szCs w:val="24"/>
        </w:rPr>
      </w:pPr>
      <w:r w:rsidRPr="00DB6D5B">
        <w:rPr>
          <w:rFonts w:ascii="EMprint" w:hAnsi="EMprint" w:cs="Arial"/>
          <w:szCs w:val="24"/>
        </w:rPr>
        <w:t>Charter Duration:</w:t>
      </w:r>
      <w:r w:rsidRPr="00DB6D5B">
        <w:rPr>
          <w:rFonts w:ascii="EMprint" w:hAnsi="EMprint" w:cs="Arial"/>
          <w:szCs w:val="24"/>
        </w:rPr>
        <w:tab/>
        <w:t xml:space="preserve">Firm charter period for each Vessel </w:t>
      </w:r>
      <w:proofErr w:type="spellStart"/>
      <w:proofErr w:type="gramStart"/>
      <w:r w:rsidRPr="00DB6D5B">
        <w:rPr>
          <w:rFonts w:ascii="EMprint" w:hAnsi="EMprint" w:cs="Arial"/>
          <w:szCs w:val="24"/>
        </w:rPr>
        <w:t>upto</w:t>
      </w:r>
      <w:proofErr w:type="spellEnd"/>
      <w:proofErr w:type="gramEnd"/>
      <w:r w:rsidRPr="00DB6D5B">
        <w:rPr>
          <w:rFonts w:ascii="EMprint" w:hAnsi="EMprint" w:cs="Arial"/>
          <w:szCs w:val="24"/>
        </w:rPr>
        <w:t xml:space="preserve"> ten (10) years; each Charter shall include Charterer's options to extend the charter duration in one-year increments up to twenty (20) </w:t>
      </w:r>
      <w:proofErr w:type="spellStart"/>
      <w:r w:rsidRPr="00DB6D5B">
        <w:rPr>
          <w:rFonts w:ascii="EMprint" w:hAnsi="EMprint" w:cs="Arial"/>
          <w:szCs w:val="24"/>
        </w:rPr>
        <w:t>years</w:t>
      </w:r>
      <w:proofErr w:type="spellEnd"/>
      <w:r w:rsidRPr="00DB6D5B">
        <w:rPr>
          <w:rFonts w:ascii="EMprint" w:hAnsi="EMprint" w:cs="Arial"/>
          <w:szCs w:val="24"/>
        </w:rPr>
        <w:t xml:space="preserve"> total charter period.</w:t>
      </w:r>
    </w:p>
    <w:p w14:paraId="7319C309" w14:textId="77777777" w:rsidR="007A34D1" w:rsidRPr="00DB6D5B" w:rsidRDefault="007A34D1" w:rsidP="007A34D1">
      <w:pPr>
        <w:widowControl w:val="0"/>
        <w:numPr>
          <w:ilvl w:val="0"/>
          <w:numId w:val="24"/>
        </w:numPr>
        <w:spacing w:before="120"/>
        <w:ind w:left="3960" w:hanging="3600"/>
        <w:jc w:val="both"/>
        <w:rPr>
          <w:rFonts w:ascii="EMprint" w:hAnsi="EMprint" w:cs="Arial"/>
          <w:szCs w:val="24"/>
        </w:rPr>
      </w:pPr>
      <w:r w:rsidRPr="00DB6D5B">
        <w:rPr>
          <w:rFonts w:ascii="EMprint" w:hAnsi="EMprint" w:cs="Arial"/>
          <w:szCs w:val="24"/>
        </w:rPr>
        <w:t>Delivery Area:</w:t>
      </w:r>
      <w:r w:rsidRPr="00DB6D5B">
        <w:rPr>
          <w:rFonts w:ascii="EMprint" w:hAnsi="EMprint" w:cs="Arial"/>
          <w:szCs w:val="24"/>
        </w:rPr>
        <w:tab/>
        <w:t>Georgetown, Guyana</w:t>
      </w:r>
    </w:p>
    <w:p w14:paraId="3E5C1BA4" w14:textId="77777777" w:rsidR="007A34D1" w:rsidRPr="00DB6D5B" w:rsidRDefault="007A34D1" w:rsidP="007A34D1">
      <w:pPr>
        <w:widowControl w:val="0"/>
        <w:numPr>
          <w:ilvl w:val="0"/>
          <w:numId w:val="24"/>
        </w:numPr>
        <w:spacing w:before="120"/>
        <w:ind w:left="3960" w:hanging="3600"/>
        <w:jc w:val="both"/>
        <w:rPr>
          <w:rFonts w:ascii="EMprint" w:hAnsi="EMprint" w:cs="Arial"/>
          <w:szCs w:val="24"/>
        </w:rPr>
      </w:pPr>
      <w:r w:rsidRPr="00DB6D5B">
        <w:rPr>
          <w:rFonts w:ascii="EMprint" w:hAnsi="EMprint" w:cs="Arial"/>
          <w:szCs w:val="24"/>
        </w:rPr>
        <w:t>Commencement:</w:t>
      </w:r>
      <w:r w:rsidRPr="00DB6D5B">
        <w:rPr>
          <w:rFonts w:ascii="EMprint" w:hAnsi="EMprint" w:cs="Arial"/>
          <w:szCs w:val="24"/>
        </w:rPr>
        <w:tab/>
        <w:t>Charterer’s desired Charter commencement dates are as follows:</w:t>
      </w:r>
    </w:p>
    <w:p w14:paraId="6E9D47A7" w14:textId="77777777" w:rsidR="007A34D1" w:rsidRPr="00DB6D5B" w:rsidRDefault="007A34D1" w:rsidP="007A34D1">
      <w:pPr>
        <w:widowControl w:val="0"/>
        <w:tabs>
          <w:tab w:val="left" w:pos="1080"/>
          <w:tab w:val="left" w:pos="3600"/>
        </w:tabs>
        <w:spacing w:before="120"/>
        <w:ind w:left="3960"/>
        <w:jc w:val="both"/>
        <w:rPr>
          <w:rFonts w:ascii="EMprint" w:hAnsi="EMprint" w:cs="Arial"/>
          <w:szCs w:val="24"/>
          <w:lang w:val="fr-FR"/>
        </w:rPr>
      </w:pPr>
      <w:r w:rsidRPr="00DB6D5B">
        <w:rPr>
          <w:rFonts w:ascii="EMprint" w:hAnsi="EMprint" w:cs="Arial"/>
          <w:szCs w:val="24"/>
          <w:lang w:val="fr-FR"/>
        </w:rPr>
        <w:t>Vessel 1</w:t>
      </w:r>
      <w:r w:rsidRPr="00DB6D5B">
        <w:rPr>
          <w:rFonts w:ascii="EMprint" w:hAnsi="EMprint" w:cs="Arial"/>
          <w:szCs w:val="24"/>
          <w:lang w:val="fr-FR"/>
        </w:rPr>
        <w:tab/>
        <w:t>3Q 2029</w:t>
      </w:r>
    </w:p>
    <w:p w14:paraId="22D2D325" w14:textId="77777777" w:rsidR="007A34D1" w:rsidRPr="00DB6D5B" w:rsidRDefault="007A34D1" w:rsidP="007A34D1">
      <w:pPr>
        <w:widowControl w:val="0"/>
        <w:tabs>
          <w:tab w:val="left" w:pos="1080"/>
          <w:tab w:val="left" w:pos="3600"/>
        </w:tabs>
        <w:spacing w:before="120"/>
        <w:ind w:left="3960"/>
        <w:jc w:val="both"/>
        <w:rPr>
          <w:rFonts w:ascii="EMprint" w:hAnsi="EMprint" w:cs="Arial"/>
          <w:szCs w:val="24"/>
          <w:lang w:val="fr-FR"/>
        </w:rPr>
      </w:pPr>
      <w:r w:rsidRPr="00DB6D5B">
        <w:rPr>
          <w:rFonts w:ascii="EMprint" w:hAnsi="EMprint" w:cs="Arial"/>
          <w:szCs w:val="24"/>
          <w:lang w:val="fr-FR"/>
        </w:rPr>
        <w:t xml:space="preserve">Vessel </w:t>
      </w:r>
      <w:proofErr w:type="gramStart"/>
      <w:r w:rsidRPr="00DB6D5B">
        <w:rPr>
          <w:rFonts w:ascii="EMprint" w:hAnsi="EMprint" w:cs="Arial"/>
          <w:szCs w:val="24"/>
          <w:lang w:val="fr-FR"/>
        </w:rPr>
        <w:t>2:</w:t>
      </w:r>
      <w:proofErr w:type="gramEnd"/>
      <w:r w:rsidRPr="00DB6D5B">
        <w:rPr>
          <w:rFonts w:ascii="EMprint" w:hAnsi="EMprint" w:cs="Arial"/>
          <w:szCs w:val="24"/>
          <w:lang w:val="fr-FR"/>
        </w:rPr>
        <w:tab/>
        <w:t>4Q 2029</w:t>
      </w:r>
    </w:p>
    <w:p w14:paraId="0CFB077D" w14:textId="77777777" w:rsidR="007A34D1" w:rsidRPr="00DB6D5B" w:rsidRDefault="007A34D1" w:rsidP="007A34D1">
      <w:pPr>
        <w:widowControl w:val="0"/>
        <w:tabs>
          <w:tab w:val="left" w:pos="1080"/>
          <w:tab w:val="left" w:pos="3600"/>
        </w:tabs>
        <w:spacing w:before="120"/>
        <w:ind w:left="3960"/>
        <w:jc w:val="both"/>
        <w:rPr>
          <w:rFonts w:ascii="EMprint" w:hAnsi="EMprint" w:cs="Arial"/>
          <w:szCs w:val="24"/>
          <w:lang w:val="fr-FR"/>
        </w:rPr>
      </w:pPr>
      <w:r w:rsidRPr="00DB6D5B">
        <w:rPr>
          <w:rFonts w:ascii="EMprint" w:hAnsi="EMprint" w:cs="Arial"/>
          <w:szCs w:val="24"/>
          <w:lang w:val="fr-FR"/>
        </w:rPr>
        <w:t xml:space="preserve">Vessel </w:t>
      </w:r>
      <w:proofErr w:type="gramStart"/>
      <w:r w:rsidRPr="00DB6D5B">
        <w:rPr>
          <w:rFonts w:ascii="EMprint" w:hAnsi="EMprint" w:cs="Arial"/>
          <w:szCs w:val="24"/>
          <w:lang w:val="fr-FR"/>
        </w:rPr>
        <w:t>3:</w:t>
      </w:r>
      <w:proofErr w:type="gramEnd"/>
      <w:r w:rsidRPr="00DB6D5B">
        <w:rPr>
          <w:rFonts w:ascii="EMprint" w:hAnsi="EMprint" w:cs="Arial"/>
          <w:szCs w:val="24"/>
          <w:lang w:val="fr-FR"/>
        </w:rPr>
        <w:tab/>
        <w:t>1Q 2030</w:t>
      </w:r>
    </w:p>
    <w:p w14:paraId="155B001C" w14:textId="77777777" w:rsidR="007A34D1" w:rsidRPr="00DB6D5B" w:rsidRDefault="007A34D1" w:rsidP="007A34D1">
      <w:pPr>
        <w:widowControl w:val="0"/>
        <w:tabs>
          <w:tab w:val="left" w:pos="1080"/>
          <w:tab w:val="left" w:pos="3600"/>
        </w:tabs>
        <w:spacing w:before="120"/>
        <w:ind w:left="3960"/>
        <w:jc w:val="both"/>
        <w:rPr>
          <w:rFonts w:ascii="EMprint" w:hAnsi="EMprint" w:cs="Arial"/>
          <w:szCs w:val="24"/>
        </w:rPr>
      </w:pPr>
      <w:r w:rsidRPr="00DB6D5B">
        <w:rPr>
          <w:rFonts w:ascii="EMprint" w:hAnsi="EMprint" w:cs="Arial"/>
          <w:szCs w:val="24"/>
        </w:rPr>
        <w:t>Vessel 4:</w:t>
      </w:r>
      <w:r w:rsidRPr="00DB6D5B">
        <w:rPr>
          <w:rFonts w:ascii="EMprint" w:hAnsi="EMprint" w:cs="Arial"/>
          <w:szCs w:val="24"/>
        </w:rPr>
        <w:tab/>
        <w:t>2Q 2030</w:t>
      </w:r>
    </w:p>
    <w:p w14:paraId="5F1FE067" w14:textId="77777777" w:rsidR="007A34D1" w:rsidRPr="00DB6D5B" w:rsidRDefault="007A34D1" w:rsidP="007A34D1">
      <w:pPr>
        <w:widowControl w:val="0"/>
        <w:tabs>
          <w:tab w:val="left" w:pos="1080"/>
          <w:tab w:val="left" w:pos="3600"/>
        </w:tabs>
        <w:spacing w:before="120"/>
        <w:ind w:left="3960"/>
        <w:jc w:val="both"/>
        <w:rPr>
          <w:rFonts w:ascii="EMprint" w:hAnsi="EMprint" w:cs="Arial"/>
          <w:szCs w:val="24"/>
        </w:rPr>
      </w:pPr>
      <w:r w:rsidRPr="00DB6D5B">
        <w:rPr>
          <w:rFonts w:ascii="EMprint" w:hAnsi="EMprint" w:cs="Arial"/>
          <w:szCs w:val="24"/>
        </w:rPr>
        <w:t xml:space="preserve">Vessel 5: </w:t>
      </w:r>
      <w:r w:rsidRPr="00DB6D5B">
        <w:rPr>
          <w:rFonts w:ascii="EMprint" w:hAnsi="EMprint" w:cs="Arial"/>
          <w:szCs w:val="24"/>
        </w:rPr>
        <w:tab/>
        <w:t>3Q 2030</w:t>
      </w:r>
    </w:p>
    <w:p w14:paraId="64F0AC07" w14:textId="6F6782F3" w:rsidR="007A34D1" w:rsidRPr="00DB6D5B" w:rsidRDefault="007A34D1" w:rsidP="007A34D1">
      <w:pPr>
        <w:widowControl w:val="0"/>
        <w:tabs>
          <w:tab w:val="left" w:pos="1080"/>
          <w:tab w:val="left" w:pos="3600"/>
        </w:tabs>
        <w:spacing w:before="120"/>
        <w:ind w:left="3960"/>
        <w:jc w:val="both"/>
        <w:rPr>
          <w:rFonts w:ascii="EMprint" w:hAnsi="EMprint" w:cs="Arial"/>
          <w:szCs w:val="24"/>
        </w:rPr>
      </w:pPr>
      <w:r w:rsidRPr="00DB6D5B">
        <w:rPr>
          <w:rFonts w:ascii="EMprint" w:hAnsi="EMprint" w:cs="Arial"/>
          <w:szCs w:val="24"/>
        </w:rPr>
        <w:t>Vessel 6:</w:t>
      </w:r>
      <w:r w:rsidR="00A14628">
        <w:rPr>
          <w:rFonts w:ascii="EMprint" w:hAnsi="EMprint" w:cs="Arial"/>
          <w:szCs w:val="24"/>
        </w:rPr>
        <w:t xml:space="preserve">  </w:t>
      </w:r>
      <w:r w:rsidRPr="00DB6D5B">
        <w:rPr>
          <w:rFonts w:ascii="EMprint" w:hAnsi="EMprint" w:cs="Arial"/>
          <w:szCs w:val="24"/>
        </w:rPr>
        <w:t xml:space="preserve"> 4Q 2030</w:t>
      </w:r>
    </w:p>
    <w:p w14:paraId="000475DE" w14:textId="77777777" w:rsidR="007A34D1" w:rsidRPr="00DB6D5B" w:rsidRDefault="007A34D1" w:rsidP="007A34D1">
      <w:pPr>
        <w:widowControl w:val="0"/>
        <w:tabs>
          <w:tab w:val="left" w:pos="1080"/>
          <w:tab w:val="left" w:pos="3600"/>
        </w:tabs>
        <w:spacing w:before="120"/>
        <w:ind w:left="3960"/>
        <w:jc w:val="both"/>
        <w:rPr>
          <w:rFonts w:ascii="EMprint" w:hAnsi="EMprint" w:cs="Arial"/>
          <w:szCs w:val="24"/>
        </w:rPr>
      </w:pPr>
      <w:r w:rsidRPr="00DB6D5B">
        <w:rPr>
          <w:rFonts w:ascii="EMprint" w:hAnsi="EMprint" w:cs="Arial"/>
          <w:szCs w:val="24"/>
        </w:rPr>
        <w:t>Owners are invited to propose their own charter commencement dates to reflect e.g. shipyard production schedules if newbuild vessels are to be offered.</w:t>
      </w:r>
    </w:p>
    <w:p w14:paraId="462A79A6" w14:textId="77777777" w:rsidR="007A34D1" w:rsidRPr="00DB6D5B" w:rsidRDefault="007A34D1" w:rsidP="007A34D1">
      <w:pPr>
        <w:widowControl w:val="0"/>
        <w:numPr>
          <w:ilvl w:val="0"/>
          <w:numId w:val="24"/>
        </w:numPr>
        <w:spacing w:before="120"/>
        <w:ind w:left="3960" w:hanging="3600"/>
        <w:jc w:val="both"/>
        <w:rPr>
          <w:rFonts w:ascii="EMprint" w:hAnsi="EMprint" w:cs="Arial"/>
          <w:szCs w:val="24"/>
        </w:rPr>
      </w:pPr>
      <w:r w:rsidRPr="00DB6D5B">
        <w:rPr>
          <w:rFonts w:ascii="EMprint" w:hAnsi="EMprint" w:cs="Arial"/>
          <w:szCs w:val="24"/>
        </w:rPr>
        <w:t>Trading Range:</w:t>
      </w:r>
      <w:r w:rsidRPr="00DB6D5B">
        <w:rPr>
          <w:rFonts w:ascii="EMprint" w:hAnsi="EMprint" w:cs="Arial"/>
          <w:szCs w:val="24"/>
        </w:rPr>
        <w:tab/>
        <w:t>Guyana coastal waters and exclusive economic zone (EEZ), as well as surrounding areas of the Western Atlantic and other navigable ports as Charterer may designate.  Company reserves the right to change charter area when exercising options and/or extensions.</w:t>
      </w:r>
    </w:p>
    <w:p w14:paraId="6689B164" w14:textId="77777777" w:rsidR="007A34D1" w:rsidRPr="00DB6D5B" w:rsidRDefault="007A34D1" w:rsidP="007A34D1">
      <w:pPr>
        <w:widowControl w:val="0"/>
        <w:numPr>
          <w:ilvl w:val="0"/>
          <w:numId w:val="24"/>
        </w:numPr>
        <w:spacing w:before="120"/>
        <w:ind w:left="3960" w:hanging="3600"/>
        <w:jc w:val="both"/>
        <w:rPr>
          <w:rFonts w:ascii="EMprint" w:hAnsi="EMprint" w:cs="Arial"/>
          <w:szCs w:val="24"/>
        </w:rPr>
      </w:pPr>
      <w:r w:rsidRPr="00DB6D5B">
        <w:rPr>
          <w:rFonts w:ascii="EMprint" w:hAnsi="EMprint" w:cs="Arial"/>
          <w:szCs w:val="24"/>
        </w:rPr>
        <w:t>Compliance:</w:t>
      </w:r>
      <w:r w:rsidRPr="00DB6D5B">
        <w:rPr>
          <w:rFonts w:ascii="EMprint" w:hAnsi="EMprint" w:cs="Arial"/>
          <w:szCs w:val="24"/>
        </w:rPr>
        <w:tab/>
        <w:t xml:space="preserve">Vessels and Owner must be, and remain, in full compliance with all applicable international conventions, laws, regulations, and/or other </w:t>
      </w:r>
      <w:r w:rsidRPr="00DB6D5B">
        <w:rPr>
          <w:rFonts w:ascii="EMprint" w:hAnsi="EMprint" w:cs="Arial"/>
          <w:szCs w:val="24"/>
        </w:rPr>
        <w:lastRenderedPageBreak/>
        <w:t>requirements of the country of the Vessels’ registry, and of the countries, ports and/or places to which the Vessel may be ordered while in Charterer’s service.  For purposes of this solicitation, it may be assumed that there are no limitations (except those sanctioned by US Government) regarding the country of the Vessels’ registry.</w:t>
      </w:r>
    </w:p>
    <w:p w14:paraId="4B673A18" w14:textId="77777777" w:rsidR="007A34D1" w:rsidRPr="00DB6D5B" w:rsidRDefault="007A34D1" w:rsidP="007A34D1">
      <w:pPr>
        <w:widowControl w:val="0"/>
        <w:numPr>
          <w:ilvl w:val="0"/>
          <w:numId w:val="24"/>
        </w:numPr>
        <w:spacing w:before="120"/>
        <w:ind w:left="3960" w:hanging="3600"/>
        <w:jc w:val="both"/>
        <w:rPr>
          <w:rFonts w:ascii="EMprint" w:hAnsi="EMprint" w:cs="Arial"/>
          <w:szCs w:val="24"/>
        </w:rPr>
      </w:pPr>
      <w:r w:rsidRPr="00DB6D5B">
        <w:rPr>
          <w:rFonts w:ascii="EMprint" w:hAnsi="EMprint" w:cs="Arial"/>
          <w:szCs w:val="24"/>
        </w:rPr>
        <w:t>Charter Party Form:</w:t>
      </w:r>
      <w:r w:rsidRPr="00DB6D5B">
        <w:rPr>
          <w:rFonts w:ascii="EMprint" w:hAnsi="EMprint" w:cs="Arial"/>
          <w:szCs w:val="24"/>
        </w:rPr>
        <w:tab/>
        <w:t xml:space="preserve">EMGL form, all terms to be agreed.  The contract will consist of an enabling-type EMGL Master Time Charter Agreement, with individual Vessel Orders for each Vessel. </w:t>
      </w:r>
    </w:p>
    <w:p w14:paraId="522C92B8" w14:textId="77777777" w:rsidR="007A34D1" w:rsidRPr="00DB6D5B" w:rsidRDefault="007A34D1" w:rsidP="007A34D1">
      <w:pPr>
        <w:widowControl w:val="0"/>
        <w:spacing w:before="120"/>
        <w:ind w:left="360"/>
        <w:jc w:val="both"/>
        <w:rPr>
          <w:rFonts w:ascii="EMprint" w:hAnsi="EMprint" w:cs="Arial"/>
          <w:b/>
          <w:bCs/>
          <w:szCs w:val="24"/>
          <w:highlight w:val="yellow"/>
        </w:rPr>
      </w:pPr>
    </w:p>
    <w:p w14:paraId="6BE58930" w14:textId="77777777" w:rsidR="009026CF" w:rsidRDefault="009026CF" w:rsidP="009026CF">
      <w:pPr>
        <w:widowControl w:val="0"/>
        <w:spacing w:before="120"/>
        <w:rPr>
          <w:rFonts w:ascii="EMprint" w:hAnsi="EMprint" w:cs="Segoe UI"/>
          <w:b/>
          <w:bCs/>
        </w:rPr>
      </w:pPr>
      <w:r w:rsidRPr="00DB6D5B">
        <w:rPr>
          <w:rFonts w:ascii="EMprint" w:hAnsi="EMprint" w:cs="Segoe UI"/>
          <w:b/>
          <w:bCs/>
        </w:rPr>
        <w:t>Operating Requirements</w:t>
      </w:r>
    </w:p>
    <w:p w14:paraId="5FCCF849" w14:textId="77777777" w:rsidR="009026CF" w:rsidRPr="00DB6D5B" w:rsidRDefault="009026CF" w:rsidP="009026CF">
      <w:pPr>
        <w:widowControl w:val="0"/>
        <w:spacing w:before="120"/>
        <w:ind w:left="360"/>
        <w:rPr>
          <w:rFonts w:ascii="EMprint" w:hAnsi="EMprint" w:cs="Arial"/>
          <w:szCs w:val="24"/>
        </w:rPr>
      </w:pPr>
      <w:r w:rsidRPr="00DB6D5B">
        <w:rPr>
          <w:rFonts w:ascii="EMprint" w:hAnsi="EMprint" w:cs="Segoe UI"/>
        </w:rPr>
        <w:t>Below are the EMGL operating requirements that must be met. There are 2 examples offshore terminal tug design</w:t>
      </w:r>
      <w:r>
        <w:rPr>
          <w:rFonts w:ascii="EMprint" w:hAnsi="EMprint" w:cs="Segoe UI"/>
        </w:rPr>
        <w:t>s</w:t>
      </w:r>
      <w:r w:rsidRPr="00DB6D5B">
        <w:rPr>
          <w:rFonts w:ascii="EMprint" w:hAnsi="EMprint" w:cs="Segoe UI"/>
        </w:rPr>
        <w:t xml:space="preserve"> that could be used by EMGL as base spec - Robert Allan Rampage 6000 or </w:t>
      </w:r>
      <w:r w:rsidRPr="00F15EDF">
        <w:rPr>
          <w:rFonts w:ascii="EMprint" w:hAnsi="EMprint" w:cs="Segoe UI"/>
        </w:rPr>
        <w:t xml:space="preserve">Damen </w:t>
      </w:r>
      <w:r>
        <w:rPr>
          <w:rFonts w:ascii="EMprint" w:hAnsi="EMprint" w:cs="Segoe UI"/>
        </w:rPr>
        <w:t xml:space="preserve">6015.  Details of such tug designs may be requested by interested suppliers </w:t>
      </w:r>
      <w:hyperlink r:id="rId11" w:history="1">
        <w:r w:rsidRPr="00E23C16">
          <w:rPr>
            <w:rStyle w:val="Hyperlink"/>
            <w:rFonts w:ascii="EMprint" w:hAnsi="EMprint" w:cs="Segoe UI"/>
          </w:rPr>
          <w:t>EM.Guyana.Procurement@exxonmobil.com</w:t>
        </w:r>
      </w:hyperlink>
      <w:r w:rsidRPr="00DB6D5B">
        <w:rPr>
          <w:rFonts w:ascii="EMprint" w:hAnsi="EMprint" w:cs="Segoe UI"/>
        </w:rPr>
        <w:br/>
      </w:r>
      <w:r w:rsidRPr="00DB6D5B">
        <w:rPr>
          <w:rFonts w:ascii="EMprint" w:hAnsi="EMprint" w:cs="Segoe UI"/>
          <w:b/>
          <w:bCs/>
        </w:rPr>
        <w:t xml:space="preserve">Note: </w:t>
      </w:r>
      <w:r>
        <w:rPr>
          <w:rFonts w:ascii="EMprint" w:hAnsi="EMprint" w:cs="Segoe UI"/>
          <w:b/>
          <w:bCs/>
        </w:rPr>
        <w:t>These tug designs are examples only, and suppliers may propose alternative tug designs</w:t>
      </w:r>
      <w:r w:rsidRPr="00DB6D5B">
        <w:rPr>
          <w:rFonts w:ascii="EMprint" w:hAnsi="EMprint" w:cs="Segoe UI"/>
          <w:b/>
          <w:bCs/>
        </w:rPr>
        <w:t>.</w:t>
      </w:r>
    </w:p>
    <w:p w14:paraId="5453617C" w14:textId="77777777" w:rsidR="007A34D1" w:rsidRPr="00DB6D5B" w:rsidRDefault="007A34D1" w:rsidP="007A34D1">
      <w:pPr>
        <w:widowControl w:val="0"/>
        <w:spacing w:before="120"/>
        <w:ind w:left="360"/>
        <w:jc w:val="both"/>
        <w:rPr>
          <w:rFonts w:ascii="EMprint" w:hAnsi="EMprint" w:cs="Arial"/>
          <w:b/>
          <w:bCs/>
          <w:szCs w:val="24"/>
          <w:highlight w:val="yellow"/>
          <w:u w:val="single"/>
        </w:rPr>
      </w:pPr>
    </w:p>
    <w:p w14:paraId="1DCFC0B8" w14:textId="77777777" w:rsidR="007A34D1" w:rsidRPr="00DB6D5B" w:rsidRDefault="007A34D1" w:rsidP="00237C0A">
      <w:pPr>
        <w:widowControl w:val="0"/>
        <w:spacing w:before="120"/>
        <w:jc w:val="both"/>
        <w:rPr>
          <w:rFonts w:ascii="EMprint" w:hAnsi="EMprint" w:cs="Arial"/>
          <w:b/>
          <w:bCs/>
          <w:szCs w:val="24"/>
          <w:u w:val="single"/>
        </w:rPr>
      </w:pPr>
      <w:r w:rsidRPr="00DB6D5B">
        <w:rPr>
          <w:rFonts w:ascii="EMprint" w:hAnsi="EMprint" w:cs="Arial"/>
          <w:b/>
          <w:bCs/>
          <w:szCs w:val="24"/>
          <w:u w:val="single"/>
        </w:rPr>
        <w:t>New Tug Build Requirements</w:t>
      </w:r>
    </w:p>
    <w:p w14:paraId="4621112F" w14:textId="77777777" w:rsidR="007A34D1" w:rsidRPr="00DB6D5B" w:rsidRDefault="007A34D1" w:rsidP="007A34D1">
      <w:pPr>
        <w:widowControl w:val="0"/>
        <w:spacing w:before="120"/>
        <w:ind w:left="360"/>
        <w:jc w:val="both"/>
        <w:rPr>
          <w:rFonts w:ascii="EMprint" w:hAnsi="EMprint" w:cs="Arial"/>
          <w:szCs w:val="24"/>
        </w:rPr>
      </w:pPr>
      <w:r w:rsidRPr="00DB6D5B">
        <w:rPr>
          <w:rFonts w:ascii="EMprint" w:hAnsi="EMprint" w:cs="Arial"/>
          <w:szCs w:val="24"/>
        </w:rPr>
        <w:t xml:space="preserve">We expect the new build tugs to have all the operating requirements as follows </w:t>
      </w:r>
    </w:p>
    <w:p w14:paraId="7D9D16B5" w14:textId="77777777" w:rsidR="007A34D1" w:rsidRPr="00DB6D5B" w:rsidRDefault="007A34D1" w:rsidP="007A34D1">
      <w:pPr>
        <w:pStyle w:val="ListParagraph"/>
        <w:numPr>
          <w:ilvl w:val="0"/>
          <w:numId w:val="34"/>
        </w:numPr>
        <w:spacing w:after="160" w:line="259" w:lineRule="auto"/>
        <w:contextualSpacing/>
        <w:rPr>
          <w:rFonts w:ascii="EMprint" w:eastAsia="Times New Roman" w:hAnsi="EMprint" w:cs="Arial"/>
          <w:color w:val="000000"/>
          <w:sz w:val="24"/>
          <w:szCs w:val="24"/>
        </w:rPr>
      </w:pPr>
      <w:r w:rsidRPr="00DB6D5B">
        <w:rPr>
          <w:rFonts w:ascii="EMprint" w:eastAsia="Times New Roman" w:hAnsi="EMprint" w:cs="Arial"/>
          <w:color w:val="000000"/>
          <w:sz w:val="24"/>
          <w:szCs w:val="24"/>
        </w:rPr>
        <w:t>Design Draft: Capable of transits within the Demerara River up to GYSBI shore base at design draft conditions, including the minimum UKC.</w:t>
      </w:r>
    </w:p>
    <w:p w14:paraId="0E7D0768" w14:textId="77777777" w:rsidR="007A34D1" w:rsidRPr="00DB6D5B" w:rsidRDefault="007A34D1" w:rsidP="007A34D1">
      <w:pPr>
        <w:pStyle w:val="ListParagraph"/>
        <w:numPr>
          <w:ilvl w:val="0"/>
          <w:numId w:val="34"/>
        </w:numPr>
        <w:spacing w:after="160" w:line="259" w:lineRule="auto"/>
        <w:contextualSpacing/>
        <w:rPr>
          <w:rFonts w:ascii="EMprint" w:eastAsia="Times New Roman" w:hAnsi="EMprint" w:cs="Arial"/>
          <w:color w:val="000000"/>
          <w:sz w:val="24"/>
          <w:szCs w:val="24"/>
        </w:rPr>
      </w:pPr>
      <w:r w:rsidRPr="00DB6D5B">
        <w:rPr>
          <w:rFonts w:ascii="EMprint" w:eastAsia="Times New Roman" w:hAnsi="EMprint" w:cs="Arial"/>
          <w:color w:val="000000"/>
          <w:sz w:val="24"/>
          <w:szCs w:val="24"/>
        </w:rPr>
        <w:t>Vessel Size – in the region of 50 to 60m length.</w:t>
      </w:r>
    </w:p>
    <w:p w14:paraId="6D91D8C0" w14:textId="77777777" w:rsidR="007A34D1" w:rsidRPr="00DB6D5B" w:rsidRDefault="007A34D1" w:rsidP="007A34D1">
      <w:pPr>
        <w:pStyle w:val="ListParagraph"/>
        <w:numPr>
          <w:ilvl w:val="0"/>
          <w:numId w:val="34"/>
        </w:numPr>
        <w:spacing w:after="160" w:line="259" w:lineRule="auto"/>
        <w:contextualSpacing/>
        <w:rPr>
          <w:rFonts w:ascii="EMprint" w:eastAsia="Times New Roman" w:hAnsi="EMprint" w:cs="Arial"/>
          <w:color w:val="000000"/>
          <w:sz w:val="24"/>
          <w:szCs w:val="24"/>
        </w:rPr>
      </w:pPr>
      <w:r w:rsidRPr="00DB6D5B">
        <w:rPr>
          <w:rFonts w:ascii="EMprint" w:eastAsia="Times New Roman" w:hAnsi="EMprint" w:cs="Arial"/>
          <w:color w:val="000000"/>
          <w:sz w:val="24"/>
          <w:szCs w:val="24"/>
        </w:rPr>
        <w:t>Capable of remaining fully operational offshore for 60 days continuous without taking stores, fuel or water requiring a port call.</w:t>
      </w:r>
    </w:p>
    <w:p w14:paraId="0F3531E4" w14:textId="77777777" w:rsidR="007A34D1" w:rsidRPr="00DB6D5B" w:rsidRDefault="007A34D1" w:rsidP="007A34D1">
      <w:pPr>
        <w:pStyle w:val="ListParagraph"/>
        <w:numPr>
          <w:ilvl w:val="0"/>
          <w:numId w:val="34"/>
        </w:numPr>
        <w:spacing w:after="160" w:line="259" w:lineRule="auto"/>
        <w:contextualSpacing/>
        <w:rPr>
          <w:rFonts w:ascii="EMprint" w:eastAsia="Times New Roman" w:hAnsi="EMprint" w:cs="Arial"/>
          <w:color w:val="000000"/>
          <w:sz w:val="24"/>
          <w:szCs w:val="24"/>
        </w:rPr>
      </w:pPr>
      <w:r w:rsidRPr="00DB6D5B">
        <w:rPr>
          <w:rFonts w:ascii="EMprint" w:eastAsia="Times New Roman" w:hAnsi="EMprint" w:cs="Arial"/>
          <w:color w:val="000000"/>
          <w:sz w:val="24"/>
          <w:szCs w:val="24"/>
        </w:rPr>
        <w:t>Service speed of between 12 and 15 knots</w:t>
      </w:r>
    </w:p>
    <w:p w14:paraId="06C7C04A" w14:textId="77777777" w:rsidR="007A34D1" w:rsidRPr="00DB6D5B" w:rsidRDefault="007A34D1" w:rsidP="007A34D1">
      <w:pPr>
        <w:pStyle w:val="ListParagraph"/>
        <w:numPr>
          <w:ilvl w:val="0"/>
          <w:numId w:val="34"/>
        </w:numPr>
        <w:spacing w:after="160" w:line="259" w:lineRule="auto"/>
        <w:contextualSpacing/>
        <w:rPr>
          <w:rFonts w:ascii="EMprint" w:eastAsia="Times New Roman" w:hAnsi="EMprint" w:cs="Arial"/>
          <w:color w:val="000000"/>
          <w:sz w:val="24"/>
          <w:szCs w:val="24"/>
        </w:rPr>
      </w:pPr>
      <w:r w:rsidRPr="00DB6D5B">
        <w:rPr>
          <w:rFonts w:ascii="EMprint" w:eastAsia="Times New Roman" w:hAnsi="EMprint" w:cs="Arial"/>
          <w:color w:val="000000"/>
          <w:sz w:val="24"/>
          <w:szCs w:val="24"/>
        </w:rPr>
        <w:t>Modern 360-degree bridge layout including ECDIS capable of single man operations but space for maintaining a 2-man DP bridge watch.</w:t>
      </w:r>
    </w:p>
    <w:p w14:paraId="38287CCC" w14:textId="77777777" w:rsidR="007A34D1" w:rsidRPr="00DB6D5B" w:rsidRDefault="007A34D1" w:rsidP="007A34D1">
      <w:pPr>
        <w:pStyle w:val="ListParagraph"/>
        <w:numPr>
          <w:ilvl w:val="0"/>
          <w:numId w:val="34"/>
        </w:numPr>
        <w:spacing w:after="160" w:line="259" w:lineRule="auto"/>
        <w:contextualSpacing/>
        <w:rPr>
          <w:rFonts w:ascii="EMprint" w:eastAsia="Times New Roman" w:hAnsi="EMprint" w:cs="Arial"/>
          <w:color w:val="000000"/>
          <w:sz w:val="24"/>
          <w:szCs w:val="24"/>
        </w:rPr>
      </w:pPr>
      <w:r w:rsidRPr="00DB6D5B">
        <w:rPr>
          <w:rFonts w:ascii="EMprint" w:eastAsia="Times New Roman" w:hAnsi="EMprint" w:cs="Arial"/>
          <w:color w:val="000000"/>
          <w:sz w:val="24"/>
          <w:szCs w:val="24"/>
        </w:rPr>
        <w:t xml:space="preserve">Re-enforced / shatterproof </w:t>
      </w:r>
      <w:proofErr w:type="spellStart"/>
      <w:r w:rsidRPr="00DB6D5B">
        <w:rPr>
          <w:rFonts w:ascii="EMprint" w:eastAsia="Times New Roman" w:hAnsi="EMprint" w:cs="Arial"/>
          <w:color w:val="000000"/>
          <w:sz w:val="24"/>
          <w:szCs w:val="24"/>
        </w:rPr>
        <w:t>fwd</w:t>
      </w:r>
      <w:proofErr w:type="spellEnd"/>
      <w:r w:rsidRPr="00DB6D5B">
        <w:rPr>
          <w:rFonts w:ascii="EMprint" w:eastAsia="Times New Roman" w:hAnsi="EMprint" w:cs="Arial"/>
          <w:color w:val="000000"/>
          <w:sz w:val="24"/>
          <w:szCs w:val="24"/>
        </w:rPr>
        <w:t xml:space="preserve"> bridge windows for bow towing operational safety.</w:t>
      </w:r>
    </w:p>
    <w:p w14:paraId="04487481" w14:textId="77777777" w:rsidR="007A34D1" w:rsidRPr="00DB6D5B" w:rsidRDefault="007A34D1" w:rsidP="007A34D1">
      <w:pPr>
        <w:pStyle w:val="ListParagraph"/>
        <w:numPr>
          <w:ilvl w:val="0"/>
          <w:numId w:val="34"/>
        </w:numPr>
        <w:spacing w:after="160" w:line="259" w:lineRule="auto"/>
        <w:contextualSpacing/>
        <w:rPr>
          <w:rFonts w:ascii="EMprint" w:eastAsia="Times New Roman" w:hAnsi="EMprint" w:cs="Arial"/>
          <w:color w:val="000000"/>
          <w:sz w:val="24"/>
          <w:szCs w:val="24"/>
        </w:rPr>
      </w:pPr>
      <w:r w:rsidRPr="00DB6D5B">
        <w:rPr>
          <w:rFonts w:ascii="EMprint" w:eastAsia="Times New Roman" w:hAnsi="EMprint" w:cs="Arial"/>
          <w:color w:val="000000"/>
          <w:sz w:val="24"/>
          <w:szCs w:val="24"/>
        </w:rPr>
        <w:t>DP2 Capable</w:t>
      </w:r>
    </w:p>
    <w:p w14:paraId="6AAA3CE5" w14:textId="77777777" w:rsidR="007A34D1" w:rsidRPr="00DB6D5B" w:rsidRDefault="007A34D1" w:rsidP="007A34D1">
      <w:pPr>
        <w:pStyle w:val="ListParagraph"/>
        <w:numPr>
          <w:ilvl w:val="0"/>
          <w:numId w:val="34"/>
        </w:numPr>
        <w:spacing w:after="160" w:line="259" w:lineRule="auto"/>
        <w:contextualSpacing/>
        <w:rPr>
          <w:rFonts w:ascii="EMprint" w:eastAsia="Times New Roman" w:hAnsi="EMprint" w:cs="Arial"/>
          <w:color w:val="000000"/>
          <w:sz w:val="24"/>
          <w:szCs w:val="24"/>
        </w:rPr>
      </w:pPr>
      <w:r w:rsidRPr="00DB6D5B">
        <w:rPr>
          <w:rFonts w:ascii="EMprint" w:eastAsia="Times New Roman" w:hAnsi="EMprint" w:cs="Arial"/>
          <w:color w:val="000000"/>
          <w:sz w:val="24"/>
          <w:szCs w:val="24"/>
        </w:rPr>
        <w:t>Bollard Pull: Minimum of: 120T Ahead and Astern pull</w:t>
      </w:r>
    </w:p>
    <w:p w14:paraId="1FEF1AB3" w14:textId="77777777" w:rsidR="007A34D1" w:rsidRPr="00DB6D5B" w:rsidRDefault="007A34D1" w:rsidP="007A34D1">
      <w:pPr>
        <w:pStyle w:val="ListParagraph"/>
        <w:numPr>
          <w:ilvl w:val="0"/>
          <w:numId w:val="34"/>
        </w:numPr>
        <w:spacing w:after="160" w:line="259" w:lineRule="auto"/>
        <w:contextualSpacing/>
        <w:rPr>
          <w:rFonts w:ascii="EMprint" w:eastAsia="Times New Roman" w:hAnsi="EMprint" w:cs="Arial"/>
          <w:color w:val="000000"/>
          <w:sz w:val="24"/>
          <w:szCs w:val="24"/>
        </w:rPr>
      </w:pPr>
      <w:proofErr w:type="spellStart"/>
      <w:r w:rsidRPr="00DB6D5B">
        <w:rPr>
          <w:rFonts w:ascii="EMprint" w:eastAsia="Times New Roman" w:hAnsi="EMprint" w:cs="Arial"/>
          <w:color w:val="000000"/>
          <w:sz w:val="24"/>
          <w:szCs w:val="24"/>
        </w:rPr>
        <w:t>FiFI</w:t>
      </w:r>
      <w:proofErr w:type="spellEnd"/>
      <w:r w:rsidRPr="00DB6D5B">
        <w:rPr>
          <w:rFonts w:ascii="EMprint" w:eastAsia="Times New Roman" w:hAnsi="EMprint" w:cs="Arial"/>
          <w:color w:val="000000"/>
          <w:sz w:val="24"/>
          <w:szCs w:val="24"/>
        </w:rPr>
        <w:t xml:space="preserve"> 1 minimum capabilities</w:t>
      </w:r>
    </w:p>
    <w:p w14:paraId="32E00205" w14:textId="77777777" w:rsidR="007A34D1" w:rsidRPr="00DB6D5B" w:rsidRDefault="007A34D1" w:rsidP="007A34D1">
      <w:pPr>
        <w:pStyle w:val="ListParagraph"/>
        <w:numPr>
          <w:ilvl w:val="0"/>
          <w:numId w:val="34"/>
        </w:numPr>
        <w:spacing w:after="160" w:line="259" w:lineRule="auto"/>
        <w:contextualSpacing/>
        <w:rPr>
          <w:rFonts w:ascii="EMprint" w:eastAsia="Times New Roman" w:hAnsi="EMprint" w:cs="Arial"/>
          <w:color w:val="000000"/>
          <w:sz w:val="24"/>
          <w:szCs w:val="24"/>
        </w:rPr>
      </w:pPr>
      <w:r w:rsidRPr="00DB6D5B">
        <w:rPr>
          <w:rFonts w:ascii="EMprint" w:eastAsia="Times New Roman" w:hAnsi="EMprint" w:cs="Arial"/>
          <w:color w:val="000000"/>
          <w:sz w:val="24"/>
          <w:szCs w:val="24"/>
        </w:rPr>
        <w:t>300T Hydraulic Anchor Handling Towing Winch: Capable of holding 1200m x 64mm wire – fitted with tension Meters, spooler and Towing line deployment lengths</w:t>
      </w:r>
    </w:p>
    <w:p w14:paraId="56BA4E1C" w14:textId="77777777" w:rsidR="007A34D1" w:rsidRPr="00DB6D5B" w:rsidRDefault="007A34D1" w:rsidP="007A34D1">
      <w:pPr>
        <w:pStyle w:val="ListParagraph"/>
        <w:numPr>
          <w:ilvl w:val="0"/>
          <w:numId w:val="34"/>
        </w:numPr>
        <w:spacing w:after="160" w:line="259" w:lineRule="auto"/>
        <w:contextualSpacing/>
        <w:rPr>
          <w:rFonts w:ascii="EMprint" w:eastAsia="Times New Roman" w:hAnsi="EMprint" w:cs="Arial"/>
          <w:color w:val="000000"/>
          <w:sz w:val="24"/>
          <w:szCs w:val="24"/>
        </w:rPr>
      </w:pPr>
      <w:r w:rsidRPr="00DB6D5B">
        <w:rPr>
          <w:rFonts w:ascii="EMprint" w:eastAsia="Times New Roman" w:hAnsi="EMprint" w:cs="Arial"/>
          <w:color w:val="000000"/>
          <w:sz w:val="24"/>
          <w:szCs w:val="24"/>
        </w:rPr>
        <w:t xml:space="preserve">Towing winch with capacity to spool towing wire, stretcher and pennant. </w:t>
      </w:r>
    </w:p>
    <w:p w14:paraId="44536F46" w14:textId="77777777" w:rsidR="007A34D1" w:rsidRPr="00DB6D5B" w:rsidRDefault="007A34D1" w:rsidP="007A34D1">
      <w:pPr>
        <w:pStyle w:val="ListParagraph"/>
        <w:numPr>
          <w:ilvl w:val="0"/>
          <w:numId w:val="34"/>
        </w:numPr>
        <w:spacing w:after="160" w:line="259" w:lineRule="auto"/>
        <w:contextualSpacing/>
        <w:rPr>
          <w:rFonts w:ascii="EMprint" w:eastAsia="Times New Roman" w:hAnsi="EMprint" w:cs="Arial"/>
          <w:color w:val="000000"/>
          <w:sz w:val="24"/>
          <w:szCs w:val="24"/>
        </w:rPr>
      </w:pPr>
      <w:r w:rsidRPr="00DB6D5B">
        <w:rPr>
          <w:rFonts w:ascii="EMprint" w:eastAsia="Times New Roman" w:hAnsi="EMprint" w:cs="Arial"/>
          <w:color w:val="000000"/>
          <w:sz w:val="24"/>
          <w:szCs w:val="24"/>
        </w:rPr>
        <w:t>Hydraulic Storage reel capable of holding 1 off - 1200m x 64mm wire.</w:t>
      </w:r>
    </w:p>
    <w:p w14:paraId="4FE0A7DF" w14:textId="77777777" w:rsidR="007A34D1" w:rsidRPr="00DB6D5B" w:rsidRDefault="007A34D1" w:rsidP="007A34D1">
      <w:pPr>
        <w:pStyle w:val="ListParagraph"/>
        <w:numPr>
          <w:ilvl w:val="0"/>
          <w:numId w:val="34"/>
        </w:numPr>
        <w:spacing w:after="160" w:line="259" w:lineRule="auto"/>
        <w:contextualSpacing/>
        <w:rPr>
          <w:rFonts w:ascii="EMprint" w:eastAsia="Times New Roman" w:hAnsi="EMprint" w:cs="Arial"/>
          <w:color w:val="000000"/>
          <w:sz w:val="24"/>
          <w:szCs w:val="24"/>
        </w:rPr>
      </w:pPr>
      <w:r w:rsidRPr="00DB6D5B">
        <w:rPr>
          <w:rFonts w:ascii="EMprint" w:eastAsia="Times New Roman" w:hAnsi="EMprint" w:cs="Arial"/>
          <w:color w:val="000000"/>
          <w:sz w:val="24"/>
          <w:szCs w:val="24"/>
        </w:rPr>
        <w:t xml:space="preserve">2 x 15T (min) Tugger Winches Port and Starboard located on the </w:t>
      </w:r>
      <w:proofErr w:type="spellStart"/>
      <w:r w:rsidRPr="00DB6D5B">
        <w:rPr>
          <w:rFonts w:ascii="EMprint" w:eastAsia="Times New Roman" w:hAnsi="EMprint" w:cs="Arial"/>
          <w:color w:val="000000"/>
          <w:sz w:val="24"/>
          <w:szCs w:val="24"/>
        </w:rPr>
        <w:t>fwd</w:t>
      </w:r>
      <w:proofErr w:type="spellEnd"/>
      <w:r w:rsidRPr="00DB6D5B">
        <w:rPr>
          <w:rFonts w:ascii="EMprint" w:eastAsia="Times New Roman" w:hAnsi="EMprint" w:cs="Arial"/>
          <w:color w:val="000000"/>
          <w:sz w:val="24"/>
          <w:szCs w:val="24"/>
        </w:rPr>
        <w:t xml:space="preserve"> main deck.</w:t>
      </w:r>
    </w:p>
    <w:p w14:paraId="7894EEE0" w14:textId="77777777" w:rsidR="007A34D1" w:rsidRPr="00DB6D5B" w:rsidRDefault="007A34D1" w:rsidP="007A34D1">
      <w:pPr>
        <w:pStyle w:val="ListParagraph"/>
        <w:numPr>
          <w:ilvl w:val="0"/>
          <w:numId w:val="34"/>
        </w:numPr>
        <w:spacing w:after="160" w:line="259" w:lineRule="auto"/>
        <w:contextualSpacing/>
        <w:rPr>
          <w:rFonts w:ascii="EMprint" w:eastAsia="Times New Roman" w:hAnsi="EMprint" w:cs="Arial"/>
          <w:color w:val="000000"/>
          <w:sz w:val="24"/>
          <w:szCs w:val="24"/>
        </w:rPr>
      </w:pPr>
      <w:r w:rsidRPr="00DB6D5B">
        <w:rPr>
          <w:rFonts w:ascii="EMprint" w:eastAsia="Times New Roman" w:hAnsi="EMprint" w:cs="Arial"/>
          <w:color w:val="000000"/>
          <w:sz w:val="24"/>
          <w:szCs w:val="24"/>
        </w:rPr>
        <w:lastRenderedPageBreak/>
        <w:t>2 x 10T (min) Capstans located at the stern of the vessel Port and Starboard side.</w:t>
      </w:r>
    </w:p>
    <w:p w14:paraId="049CF18D" w14:textId="77777777" w:rsidR="007A34D1" w:rsidRPr="00DB6D5B" w:rsidRDefault="007A34D1" w:rsidP="007A34D1">
      <w:pPr>
        <w:pStyle w:val="ListParagraph"/>
        <w:numPr>
          <w:ilvl w:val="0"/>
          <w:numId w:val="34"/>
        </w:numPr>
        <w:spacing w:after="160" w:line="259" w:lineRule="auto"/>
        <w:contextualSpacing/>
        <w:rPr>
          <w:rFonts w:ascii="EMprint" w:eastAsia="Times New Roman" w:hAnsi="EMprint" w:cs="Arial"/>
          <w:color w:val="000000"/>
          <w:sz w:val="24"/>
          <w:szCs w:val="24"/>
        </w:rPr>
      </w:pPr>
      <w:r w:rsidRPr="00DB6D5B">
        <w:rPr>
          <w:rFonts w:ascii="EMprint" w:eastAsia="Times New Roman" w:hAnsi="EMprint" w:cs="Arial"/>
          <w:color w:val="000000"/>
          <w:sz w:val="24"/>
          <w:szCs w:val="24"/>
        </w:rPr>
        <w:t>2 x 10T vertical stern rollers.</w:t>
      </w:r>
    </w:p>
    <w:p w14:paraId="13EB708A" w14:textId="77777777" w:rsidR="007A34D1" w:rsidRPr="00DB6D5B" w:rsidRDefault="007A34D1" w:rsidP="007A34D1">
      <w:pPr>
        <w:pStyle w:val="ListParagraph"/>
        <w:numPr>
          <w:ilvl w:val="0"/>
          <w:numId w:val="34"/>
        </w:numPr>
        <w:spacing w:after="160" w:line="259" w:lineRule="auto"/>
        <w:contextualSpacing/>
        <w:rPr>
          <w:rFonts w:ascii="EMprint" w:eastAsia="Times New Roman" w:hAnsi="EMprint" w:cs="Arial"/>
          <w:color w:val="000000"/>
          <w:sz w:val="24"/>
          <w:szCs w:val="24"/>
        </w:rPr>
      </w:pPr>
      <w:r w:rsidRPr="00DB6D5B">
        <w:rPr>
          <w:rFonts w:ascii="EMprint" w:eastAsia="Times New Roman" w:hAnsi="EMprint" w:cs="Arial"/>
          <w:color w:val="000000"/>
          <w:sz w:val="24"/>
          <w:szCs w:val="24"/>
        </w:rPr>
        <w:t>Minimum SWL 150 MT stern roller</w:t>
      </w:r>
    </w:p>
    <w:p w14:paraId="4A490818" w14:textId="77777777" w:rsidR="007A34D1" w:rsidRPr="00DB6D5B" w:rsidRDefault="007A34D1" w:rsidP="007A34D1">
      <w:pPr>
        <w:pStyle w:val="ListParagraph"/>
        <w:numPr>
          <w:ilvl w:val="0"/>
          <w:numId w:val="34"/>
        </w:numPr>
        <w:spacing w:after="160" w:line="259" w:lineRule="auto"/>
        <w:contextualSpacing/>
        <w:rPr>
          <w:rFonts w:ascii="EMprint" w:eastAsia="Times New Roman" w:hAnsi="EMprint" w:cs="Arial"/>
          <w:color w:val="000000"/>
          <w:sz w:val="24"/>
          <w:szCs w:val="24"/>
        </w:rPr>
      </w:pPr>
      <w:r w:rsidRPr="00DB6D5B">
        <w:rPr>
          <w:rFonts w:ascii="EMprint" w:eastAsia="Times New Roman" w:hAnsi="EMprint" w:cs="Arial"/>
          <w:color w:val="000000"/>
          <w:sz w:val="24"/>
          <w:szCs w:val="24"/>
        </w:rPr>
        <w:t>Minimum SWL 300 MT Hydraulic Remote Control Retractable Aft Towing pins in way of the C/L</w:t>
      </w:r>
    </w:p>
    <w:p w14:paraId="6EC84FC4" w14:textId="77777777" w:rsidR="007A34D1" w:rsidRPr="00DB6D5B" w:rsidRDefault="007A34D1" w:rsidP="007A34D1">
      <w:pPr>
        <w:pStyle w:val="ListParagraph"/>
        <w:numPr>
          <w:ilvl w:val="0"/>
          <w:numId w:val="34"/>
        </w:numPr>
        <w:spacing w:after="160" w:line="259" w:lineRule="auto"/>
        <w:contextualSpacing/>
        <w:rPr>
          <w:rFonts w:ascii="EMprint" w:eastAsia="Times New Roman" w:hAnsi="EMprint" w:cs="Arial"/>
          <w:color w:val="000000"/>
          <w:sz w:val="24"/>
          <w:szCs w:val="24"/>
        </w:rPr>
      </w:pPr>
      <w:r w:rsidRPr="00DB6D5B">
        <w:rPr>
          <w:rFonts w:ascii="EMprint" w:eastAsia="Times New Roman" w:hAnsi="EMprint" w:cs="Arial"/>
          <w:color w:val="000000"/>
          <w:sz w:val="24"/>
          <w:szCs w:val="24"/>
        </w:rPr>
        <w:t>Minimum SWL 300 MT Hydraulic Remote-Control Aft Shark Jaws in way of the C/L</w:t>
      </w:r>
    </w:p>
    <w:p w14:paraId="15A9043F" w14:textId="77777777" w:rsidR="007A34D1" w:rsidRPr="00DB6D5B" w:rsidRDefault="007A34D1" w:rsidP="007A34D1">
      <w:pPr>
        <w:pStyle w:val="ListParagraph"/>
        <w:numPr>
          <w:ilvl w:val="0"/>
          <w:numId w:val="34"/>
        </w:numPr>
        <w:spacing w:after="160" w:line="259" w:lineRule="auto"/>
        <w:contextualSpacing/>
        <w:rPr>
          <w:rFonts w:ascii="EMprint" w:eastAsia="Times New Roman" w:hAnsi="EMprint" w:cs="Arial"/>
          <w:color w:val="000000"/>
          <w:sz w:val="24"/>
          <w:szCs w:val="24"/>
        </w:rPr>
      </w:pPr>
      <w:r w:rsidRPr="00DB6D5B">
        <w:rPr>
          <w:rFonts w:ascii="EMprint" w:eastAsia="Times New Roman" w:hAnsi="EMprint" w:cs="Arial"/>
          <w:color w:val="000000"/>
          <w:sz w:val="24"/>
          <w:szCs w:val="24"/>
        </w:rPr>
        <w:t>Gob eye / Deadman at suitable location for stern towing arrangements.</w:t>
      </w:r>
    </w:p>
    <w:p w14:paraId="1014AA0C" w14:textId="77777777" w:rsidR="007A34D1" w:rsidRPr="00DB6D5B" w:rsidRDefault="007A34D1" w:rsidP="007A34D1">
      <w:pPr>
        <w:pStyle w:val="ListParagraph"/>
        <w:numPr>
          <w:ilvl w:val="0"/>
          <w:numId w:val="34"/>
        </w:numPr>
        <w:spacing w:after="160" w:line="259" w:lineRule="auto"/>
        <w:contextualSpacing/>
        <w:rPr>
          <w:rFonts w:ascii="EMprint" w:eastAsia="Times New Roman" w:hAnsi="EMprint" w:cs="Arial"/>
          <w:color w:val="000000"/>
          <w:sz w:val="24"/>
          <w:szCs w:val="24"/>
        </w:rPr>
      </w:pPr>
      <w:r w:rsidRPr="00DB6D5B">
        <w:rPr>
          <w:rFonts w:ascii="EMprint" w:eastAsia="Times New Roman" w:hAnsi="EMprint" w:cs="Arial"/>
          <w:color w:val="000000"/>
          <w:sz w:val="24"/>
          <w:szCs w:val="24"/>
        </w:rPr>
        <w:t>Rollers and fairleads of suitable SWL fitted down the deck length at various locations to allow for tugger winches and capstans to be led to the main deck at various pulling angles.</w:t>
      </w:r>
    </w:p>
    <w:p w14:paraId="03CC5AF1" w14:textId="77777777" w:rsidR="007A34D1" w:rsidRPr="00DB6D5B" w:rsidRDefault="007A34D1" w:rsidP="007A34D1">
      <w:pPr>
        <w:pStyle w:val="ListParagraph"/>
        <w:numPr>
          <w:ilvl w:val="0"/>
          <w:numId w:val="34"/>
        </w:numPr>
        <w:spacing w:after="160" w:line="259" w:lineRule="auto"/>
        <w:contextualSpacing/>
        <w:rPr>
          <w:rFonts w:ascii="EMprint" w:eastAsia="Times New Roman" w:hAnsi="EMprint" w:cs="Arial"/>
          <w:color w:val="000000"/>
          <w:sz w:val="24"/>
          <w:szCs w:val="24"/>
        </w:rPr>
      </w:pPr>
      <w:r w:rsidRPr="00DB6D5B">
        <w:rPr>
          <w:rFonts w:ascii="EMprint" w:eastAsia="Times New Roman" w:hAnsi="EMprint" w:cs="Arial"/>
          <w:color w:val="000000"/>
          <w:sz w:val="24"/>
          <w:szCs w:val="24"/>
        </w:rPr>
        <w:t>Pilot boarding platforms suitable for transferring personnel to and from the tug by means of pilot ladders deployed from crude oil tankers. Platforms may be of a removable design.</w:t>
      </w:r>
    </w:p>
    <w:p w14:paraId="51C97517" w14:textId="77777777" w:rsidR="007A34D1" w:rsidRPr="00DB6D5B" w:rsidRDefault="007A34D1" w:rsidP="007A34D1">
      <w:pPr>
        <w:pStyle w:val="ListParagraph"/>
        <w:numPr>
          <w:ilvl w:val="0"/>
          <w:numId w:val="34"/>
        </w:numPr>
        <w:spacing w:after="160" w:line="259" w:lineRule="auto"/>
        <w:contextualSpacing/>
        <w:rPr>
          <w:rFonts w:ascii="EMprint" w:eastAsia="Times New Roman" w:hAnsi="EMprint" w:cs="Arial"/>
          <w:color w:val="000000"/>
          <w:sz w:val="24"/>
          <w:szCs w:val="24"/>
        </w:rPr>
      </w:pPr>
      <w:r w:rsidRPr="00DB6D5B">
        <w:rPr>
          <w:rFonts w:ascii="EMprint" w:eastAsia="Times New Roman" w:hAnsi="EMprint" w:cs="Arial"/>
          <w:color w:val="000000"/>
          <w:sz w:val="24"/>
          <w:szCs w:val="24"/>
        </w:rPr>
        <w:t>60m3 Minimum Oily / Water residue tank / sump for draining floating hoses on deck during hose maintenance work.</w:t>
      </w:r>
    </w:p>
    <w:p w14:paraId="389DCD45" w14:textId="77777777" w:rsidR="007A34D1" w:rsidRPr="00DB6D5B" w:rsidRDefault="007A34D1" w:rsidP="007A34D1">
      <w:pPr>
        <w:pStyle w:val="ListParagraph"/>
        <w:numPr>
          <w:ilvl w:val="0"/>
          <w:numId w:val="34"/>
        </w:numPr>
        <w:spacing w:after="160" w:line="259" w:lineRule="auto"/>
        <w:contextualSpacing/>
        <w:rPr>
          <w:rFonts w:ascii="EMprint" w:eastAsia="Times New Roman" w:hAnsi="EMprint" w:cs="Arial"/>
          <w:color w:val="000000"/>
          <w:sz w:val="24"/>
          <w:szCs w:val="24"/>
        </w:rPr>
      </w:pPr>
      <w:r w:rsidRPr="00DB6D5B">
        <w:rPr>
          <w:rFonts w:ascii="EMprint" w:eastAsia="Times New Roman" w:hAnsi="EMprint" w:cs="Arial"/>
          <w:color w:val="000000"/>
          <w:sz w:val="24"/>
          <w:szCs w:val="24"/>
        </w:rPr>
        <w:t xml:space="preserve">Oil recovery Class notation required. </w:t>
      </w:r>
    </w:p>
    <w:p w14:paraId="18D8A8B6" w14:textId="77777777" w:rsidR="007A34D1" w:rsidRPr="00DB6D5B" w:rsidRDefault="007A34D1" w:rsidP="007A34D1">
      <w:pPr>
        <w:pStyle w:val="ListParagraph"/>
        <w:numPr>
          <w:ilvl w:val="0"/>
          <w:numId w:val="34"/>
        </w:numPr>
        <w:spacing w:after="160" w:line="259" w:lineRule="auto"/>
        <w:contextualSpacing/>
        <w:rPr>
          <w:rFonts w:ascii="EMprint" w:eastAsia="Times New Roman" w:hAnsi="EMprint" w:cs="Arial"/>
          <w:color w:val="000000"/>
          <w:sz w:val="24"/>
          <w:szCs w:val="24"/>
        </w:rPr>
      </w:pPr>
      <w:r w:rsidRPr="00DB6D5B">
        <w:rPr>
          <w:rFonts w:ascii="EMprint" w:eastAsia="Times New Roman" w:hAnsi="EMprint" w:cs="Arial"/>
          <w:color w:val="000000"/>
          <w:sz w:val="24"/>
          <w:szCs w:val="24"/>
        </w:rPr>
        <w:t>Wide side gate located on starboard side for 20” floating hose maintenance.</w:t>
      </w:r>
    </w:p>
    <w:p w14:paraId="4ACCFD06" w14:textId="77777777" w:rsidR="007A34D1" w:rsidRPr="00DB6D5B" w:rsidRDefault="007A34D1" w:rsidP="007A34D1">
      <w:pPr>
        <w:pStyle w:val="ListParagraph"/>
        <w:numPr>
          <w:ilvl w:val="0"/>
          <w:numId w:val="34"/>
        </w:numPr>
        <w:spacing w:after="160" w:line="259" w:lineRule="auto"/>
        <w:contextualSpacing/>
        <w:rPr>
          <w:rFonts w:ascii="EMprint" w:eastAsia="Times New Roman" w:hAnsi="EMprint" w:cs="Arial"/>
          <w:color w:val="000000"/>
          <w:sz w:val="24"/>
          <w:szCs w:val="24"/>
        </w:rPr>
      </w:pPr>
      <w:r w:rsidRPr="00DB6D5B">
        <w:rPr>
          <w:rFonts w:ascii="EMprint" w:eastAsia="Times New Roman" w:hAnsi="EMprint" w:cs="Arial"/>
          <w:color w:val="000000"/>
          <w:sz w:val="24"/>
          <w:szCs w:val="24"/>
        </w:rPr>
        <w:t>Hose guide / fairlead with rollers to allow for smooth floating hose deployment and direction through the side gate.</w:t>
      </w:r>
    </w:p>
    <w:p w14:paraId="35139DC8" w14:textId="77777777" w:rsidR="007A34D1" w:rsidRPr="00DB6D5B" w:rsidRDefault="007A34D1" w:rsidP="007A34D1">
      <w:pPr>
        <w:pStyle w:val="ListParagraph"/>
        <w:numPr>
          <w:ilvl w:val="0"/>
          <w:numId w:val="34"/>
        </w:numPr>
        <w:spacing w:after="160" w:line="259" w:lineRule="auto"/>
        <w:contextualSpacing/>
        <w:rPr>
          <w:rFonts w:ascii="EMprint" w:eastAsia="Times New Roman" w:hAnsi="EMprint" w:cs="Arial"/>
          <w:color w:val="000000"/>
          <w:sz w:val="24"/>
          <w:szCs w:val="24"/>
        </w:rPr>
      </w:pPr>
      <w:proofErr w:type="spellStart"/>
      <w:r w:rsidRPr="00DB6D5B">
        <w:rPr>
          <w:rFonts w:ascii="EMprint" w:eastAsia="Times New Roman" w:hAnsi="EMprint" w:cs="Arial"/>
          <w:color w:val="000000"/>
          <w:sz w:val="24"/>
          <w:szCs w:val="24"/>
        </w:rPr>
        <w:t>Fwd</w:t>
      </w:r>
      <w:proofErr w:type="spellEnd"/>
      <w:r w:rsidRPr="00DB6D5B">
        <w:rPr>
          <w:rFonts w:ascii="EMprint" w:eastAsia="Times New Roman" w:hAnsi="EMprint" w:cs="Arial"/>
          <w:color w:val="000000"/>
          <w:sz w:val="24"/>
          <w:szCs w:val="24"/>
        </w:rPr>
        <w:t xml:space="preserve"> Winch or Aft Winch to Forward Tunnel capable of holding 800m of properly rated diameter </w:t>
      </w:r>
      <w:proofErr w:type="spellStart"/>
      <w:r w:rsidRPr="00DB6D5B">
        <w:rPr>
          <w:rFonts w:ascii="EMprint" w:eastAsia="Times New Roman" w:hAnsi="EMprint" w:cs="Arial"/>
          <w:color w:val="000000"/>
          <w:sz w:val="24"/>
          <w:szCs w:val="24"/>
        </w:rPr>
        <w:t>Dyneema</w:t>
      </w:r>
      <w:proofErr w:type="spellEnd"/>
      <w:r w:rsidRPr="00DB6D5B">
        <w:rPr>
          <w:rFonts w:ascii="EMprint" w:eastAsia="Times New Roman" w:hAnsi="EMprint" w:cs="Arial"/>
          <w:color w:val="000000"/>
          <w:sz w:val="24"/>
          <w:szCs w:val="24"/>
        </w:rPr>
        <w:t xml:space="preserve"> line not less than 300 MT MBL based on 120MT bollard pull. System must be fitted with spooler guide, tension meters and Towing line deployment length display to allow for </w:t>
      </w:r>
      <w:proofErr w:type="spellStart"/>
      <w:r w:rsidRPr="00DB6D5B">
        <w:rPr>
          <w:rFonts w:ascii="EMprint" w:eastAsia="Times New Roman" w:hAnsi="EMprint" w:cs="Arial"/>
          <w:color w:val="000000"/>
          <w:sz w:val="24"/>
          <w:szCs w:val="24"/>
        </w:rPr>
        <w:t>Dyneema</w:t>
      </w:r>
      <w:proofErr w:type="spellEnd"/>
      <w:r w:rsidRPr="00DB6D5B">
        <w:rPr>
          <w:rFonts w:ascii="EMprint" w:eastAsia="Times New Roman" w:hAnsi="EMprint" w:cs="Arial"/>
          <w:color w:val="000000"/>
          <w:sz w:val="24"/>
          <w:szCs w:val="24"/>
        </w:rPr>
        <w:t xml:space="preserve"> (Soft) Tow line to be used and deployed from the bow.</w:t>
      </w:r>
    </w:p>
    <w:p w14:paraId="4C98C9E3" w14:textId="77777777" w:rsidR="007A34D1" w:rsidRPr="00DB6D5B" w:rsidRDefault="007A34D1" w:rsidP="007A34D1">
      <w:pPr>
        <w:pStyle w:val="ListParagraph"/>
        <w:numPr>
          <w:ilvl w:val="0"/>
          <w:numId w:val="34"/>
        </w:numPr>
        <w:spacing w:after="160" w:line="259" w:lineRule="auto"/>
        <w:contextualSpacing/>
        <w:rPr>
          <w:rFonts w:ascii="EMprint" w:eastAsia="Times New Roman" w:hAnsi="EMprint" w:cs="Arial"/>
          <w:color w:val="000000"/>
          <w:sz w:val="24"/>
          <w:szCs w:val="24"/>
        </w:rPr>
      </w:pPr>
      <w:r w:rsidRPr="00DB6D5B">
        <w:rPr>
          <w:rFonts w:ascii="EMprint" w:eastAsia="Times New Roman" w:hAnsi="EMprint" w:cs="Arial"/>
          <w:color w:val="000000"/>
          <w:sz w:val="24"/>
          <w:szCs w:val="24"/>
        </w:rPr>
        <w:t>Stainless steel bow staple for deployment of soft towing arrangements.</w:t>
      </w:r>
    </w:p>
    <w:p w14:paraId="1C85E734" w14:textId="77777777" w:rsidR="007A34D1" w:rsidRPr="00DB6D5B" w:rsidRDefault="007A34D1" w:rsidP="007A34D1">
      <w:pPr>
        <w:pStyle w:val="ListParagraph"/>
        <w:numPr>
          <w:ilvl w:val="0"/>
          <w:numId w:val="34"/>
        </w:numPr>
        <w:spacing w:after="160" w:line="259" w:lineRule="auto"/>
        <w:contextualSpacing/>
        <w:rPr>
          <w:rFonts w:ascii="EMprint" w:eastAsia="Times New Roman" w:hAnsi="EMprint" w:cs="Arial"/>
          <w:color w:val="000000"/>
          <w:sz w:val="24"/>
          <w:szCs w:val="24"/>
        </w:rPr>
      </w:pPr>
      <w:r w:rsidRPr="00DB6D5B">
        <w:rPr>
          <w:rFonts w:ascii="EMprint" w:eastAsia="Times New Roman" w:hAnsi="EMprint" w:cs="Arial"/>
          <w:color w:val="000000"/>
          <w:sz w:val="24"/>
          <w:szCs w:val="24"/>
        </w:rPr>
        <w:t xml:space="preserve">Clear Deck Area – 250 to 300m2 approx. Combination of wooden and steel deck </w:t>
      </w:r>
    </w:p>
    <w:p w14:paraId="58037248" w14:textId="77777777" w:rsidR="007A34D1" w:rsidRPr="00DB6D5B" w:rsidRDefault="007A34D1" w:rsidP="007A34D1">
      <w:pPr>
        <w:pStyle w:val="ListParagraph"/>
        <w:numPr>
          <w:ilvl w:val="0"/>
          <w:numId w:val="34"/>
        </w:numPr>
        <w:spacing w:after="160" w:line="259" w:lineRule="auto"/>
        <w:contextualSpacing/>
        <w:rPr>
          <w:rFonts w:ascii="EMprint" w:eastAsia="Times New Roman" w:hAnsi="EMprint" w:cs="Arial"/>
          <w:color w:val="000000"/>
          <w:sz w:val="24"/>
          <w:szCs w:val="24"/>
        </w:rPr>
      </w:pPr>
      <w:r w:rsidRPr="00DB6D5B">
        <w:rPr>
          <w:rFonts w:ascii="EMprint" w:eastAsia="Times New Roman" w:hAnsi="EMprint" w:cs="Arial"/>
          <w:color w:val="000000"/>
          <w:sz w:val="24"/>
          <w:szCs w:val="24"/>
        </w:rPr>
        <w:t>1 x FRC suitable for deployment in 3.0m sea conditions.</w:t>
      </w:r>
    </w:p>
    <w:p w14:paraId="17441D6F" w14:textId="77777777" w:rsidR="007A34D1" w:rsidRPr="00DB6D5B" w:rsidRDefault="007A34D1" w:rsidP="007A34D1">
      <w:pPr>
        <w:pStyle w:val="ListParagraph"/>
        <w:numPr>
          <w:ilvl w:val="0"/>
          <w:numId w:val="34"/>
        </w:numPr>
        <w:spacing w:after="160" w:line="259" w:lineRule="auto"/>
        <w:contextualSpacing/>
        <w:rPr>
          <w:rFonts w:ascii="EMprint" w:eastAsia="Times New Roman" w:hAnsi="EMprint" w:cs="Arial"/>
          <w:color w:val="000000"/>
          <w:sz w:val="24"/>
          <w:szCs w:val="24"/>
        </w:rPr>
      </w:pPr>
      <w:r w:rsidRPr="00DB6D5B">
        <w:rPr>
          <w:rFonts w:ascii="EMprint" w:eastAsia="Times New Roman" w:hAnsi="EMprint" w:cs="Arial"/>
          <w:color w:val="000000"/>
          <w:sz w:val="24"/>
          <w:szCs w:val="24"/>
        </w:rPr>
        <w:t>Full CCTV Camera System on deck, E/R and winch area.</w:t>
      </w:r>
    </w:p>
    <w:p w14:paraId="2B29E6AB" w14:textId="77777777" w:rsidR="007A34D1" w:rsidRPr="00DB6D5B" w:rsidRDefault="007A34D1" w:rsidP="007A34D1">
      <w:pPr>
        <w:pStyle w:val="ListParagraph"/>
        <w:numPr>
          <w:ilvl w:val="0"/>
          <w:numId w:val="34"/>
        </w:numPr>
        <w:spacing w:after="160" w:line="259" w:lineRule="auto"/>
        <w:contextualSpacing/>
        <w:rPr>
          <w:rFonts w:ascii="EMprint" w:eastAsia="Times New Roman" w:hAnsi="EMprint" w:cs="Arial"/>
          <w:color w:val="000000"/>
          <w:sz w:val="24"/>
          <w:szCs w:val="24"/>
        </w:rPr>
      </w:pPr>
      <w:r w:rsidRPr="00DB6D5B">
        <w:rPr>
          <w:rFonts w:ascii="EMprint" w:eastAsia="Times New Roman" w:hAnsi="EMprint" w:cs="Arial"/>
          <w:color w:val="000000"/>
          <w:sz w:val="24"/>
          <w:szCs w:val="24"/>
        </w:rPr>
        <w:t>FUELTRAX system fitted on all consumers.</w:t>
      </w:r>
    </w:p>
    <w:p w14:paraId="01830292" w14:textId="77777777" w:rsidR="007A34D1" w:rsidRPr="00DB6D5B" w:rsidRDefault="007A34D1" w:rsidP="007A34D1">
      <w:pPr>
        <w:pStyle w:val="ListParagraph"/>
        <w:numPr>
          <w:ilvl w:val="0"/>
          <w:numId w:val="34"/>
        </w:numPr>
        <w:spacing w:after="160" w:line="259" w:lineRule="auto"/>
        <w:contextualSpacing/>
        <w:rPr>
          <w:rFonts w:ascii="EMprint" w:eastAsia="Times New Roman" w:hAnsi="EMprint" w:cs="Arial"/>
          <w:color w:val="000000"/>
          <w:sz w:val="24"/>
          <w:szCs w:val="24"/>
        </w:rPr>
      </w:pPr>
      <w:r w:rsidRPr="00DB6D5B">
        <w:rPr>
          <w:rFonts w:ascii="EMprint" w:eastAsia="Times New Roman" w:hAnsi="EMprint" w:cs="Arial"/>
          <w:color w:val="000000"/>
          <w:sz w:val="24"/>
          <w:szCs w:val="24"/>
        </w:rPr>
        <w:t>Automatic Tank Gauging (ATG) system + capabilities for manual soundings of fuel / water ballast and other liquid tank.</w:t>
      </w:r>
    </w:p>
    <w:p w14:paraId="1A06435A" w14:textId="4C7F84F3" w:rsidR="007A34D1" w:rsidRPr="00DB6D5B" w:rsidRDefault="007A34D1" w:rsidP="007A34D1">
      <w:pPr>
        <w:pStyle w:val="ListParagraph"/>
        <w:numPr>
          <w:ilvl w:val="0"/>
          <w:numId w:val="34"/>
        </w:numPr>
        <w:spacing w:after="160" w:line="259" w:lineRule="auto"/>
        <w:contextualSpacing/>
        <w:rPr>
          <w:rFonts w:ascii="EMprint" w:eastAsia="Times New Roman" w:hAnsi="EMprint" w:cs="Arial"/>
          <w:color w:val="000000"/>
          <w:sz w:val="24"/>
          <w:szCs w:val="24"/>
        </w:rPr>
      </w:pPr>
      <w:r w:rsidRPr="00DB6D5B">
        <w:rPr>
          <w:rFonts w:ascii="EMprint" w:eastAsia="Times New Roman" w:hAnsi="EMprint" w:cs="Arial"/>
          <w:color w:val="000000"/>
          <w:sz w:val="24"/>
          <w:szCs w:val="24"/>
        </w:rPr>
        <w:t xml:space="preserve">Power plant (engines and generators) capable of being run on </w:t>
      </w:r>
      <w:r w:rsidR="005A615E" w:rsidRPr="00DB6D5B">
        <w:rPr>
          <w:rFonts w:ascii="EMprint" w:eastAsia="Times New Roman" w:hAnsi="EMprint" w:cs="Arial"/>
          <w:color w:val="000000"/>
          <w:sz w:val="24"/>
          <w:szCs w:val="24"/>
        </w:rPr>
        <w:t>biofuels</w:t>
      </w:r>
      <w:r w:rsidRPr="00DB6D5B">
        <w:rPr>
          <w:rFonts w:ascii="EMprint" w:eastAsia="Times New Roman" w:hAnsi="EMprint" w:cs="Arial"/>
          <w:color w:val="000000"/>
          <w:sz w:val="24"/>
          <w:szCs w:val="24"/>
        </w:rPr>
        <w:t xml:space="preserve"> / renewable fuel sources and compliant with all emissions regulations and requirements. Fuel usage and efficiency should be considered at all stages of the vessel design.</w:t>
      </w:r>
    </w:p>
    <w:p w14:paraId="7D52A2E4" w14:textId="77777777" w:rsidR="007A34D1" w:rsidRPr="00DB6D5B" w:rsidRDefault="007A34D1" w:rsidP="007A34D1">
      <w:pPr>
        <w:pStyle w:val="ListParagraph"/>
        <w:numPr>
          <w:ilvl w:val="0"/>
          <w:numId w:val="34"/>
        </w:numPr>
        <w:spacing w:after="160" w:line="259" w:lineRule="auto"/>
        <w:contextualSpacing/>
        <w:rPr>
          <w:rFonts w:ascii="EMprint" w:eastAsia="Times New Roman" w:hAnsi="EMprint" w:cs="Arial"/>
          <w:color w:val="000000"/>
          <w:sz w:val="24"/>
          <w:szCs w:val="24"/>
        </w:rPr>
      </w:pPr>
      <w:r w:rsidRPr="00DB6D5B">
        <w:rPr>
          <w:rFonts w:ascii="EMprint" w:eastAsia="Times New Roman" w:hAnsi="EMprint" w:cs="Arial"/>
          <w:color w:val="000000"/>
          <w:sz w:val="24"/>
          <w:szCs w:val="24"/>
        </w:rPr>
        <w:t>Fresh Water Production system suitable of maintaining water levels for full complement onboard.</w:t>
      </w:r>
    </w:p>
    <w:p w14:paraId="6640104E" w14:textId="77777777" w:rsidR="007A34D1" w:rsidRPr="00DB6D5B" w:rsidRDefault="007A34D1" w:rsidP="007A34D1">
      <w:pPr>
        <w:pStyle w:val="ListParagraph"/>
        <w:numPr>
          <w:ilvl w:val="0"/>
          <w:numId w:val="34"/>
        </w:numPr>
        <w:spacing w:after="160" w:line="259" w:lineRule="auto"/>
        <w:contextualSpacing/>
        <w:rPr>
          <w:rFonts w:ascii="EMprint" w:eastAsia="Times New Roman" w:hAnsi="EMprint" w:cs="Arial"/>
          <w:color w:val="000000"/>
          <w:sz w:val="24"/>
          <w:szCs w:val="24"/>
        </w:rPr>
      </w:pPr>
      <w:r w:rsidRPr="00DB6D5B">
        <w:rPr>
          <w:rFonts w:ascii="EMprint" w:eastAsia="Times New Roman" w:hAnsi="EMprint" w:cs="Arial"/>
          <w:color w:val="000000"/>
          <w:sz w:val="24"/>
          <w:szCs w:val="24"/>
        </w:rPr>
        <w:t>20 MT Knuckle Boom Crane for stores and hose maintenance situated on the main deck on same side has hose gate.</w:t>
      </w:r>
    </w:p>
    <w:p w14:paraId="42BE7227" w14:textId="77777777" w:rsidR="007A34D1" w:rsidRPr="00DB6D5B" w:rsidRDefault="007A34D1" w:rsidP="007A34D1">
      <w:pPr>
        <w:pStyle w:val="ListParagraph"/>
        <w:numPr>
          <w:ilvl w:val="0"/>
          <w:numId w:val="34"/>
        </w:numPr>
        <w:spacing w:after="160" w:line="259" w:lineRule="auto"/>
        <w:contextualSpacing/>
        <w:rPr>
          <w:rFonts w:ascii="EMprint" w:eastAsia="Times New Roman" w:hAnsi="EMprint" w:cs="Arial"/>
          <w:color w:val="000000"/>
          <w:sz w:val="24"/>
          <w:szCs w:val="24"/>
        </w:rPr>
      </w:pPr>
      <w:r w:rsidRPr="00DB6D5B">
        <w:rPr>
          <w:rFonts w:ascii="EMprint" w:eastAsia="Times New Roman" w:hAnsi="EMprint" w:cs="Arial"/>
          <w:color w:val="000000"/>
          <w:sz w:val="24"/>
          <w:szCs w:val="24"/>
        </w:rPr>
        <w:t>Bow fendering is suitable for tug pushing operations with crude oil tankers and personnel transfers from the bow.</w:t>
      </w:r>
    </w:p>
    <w:p w14:paraId="1F2E18A3" w14:textId="77777777" w:rsidR="007A34D1" w:rsidRPr="00DB6D5B" w:rsidRDefault="007A34D1" w:rsidP="007A34D1">
      <w:pPr>
        <w:pStyle w:val="ListParagraph"/>
        <w:numPr>
          <w:ilvl w:val="0"/>
          <w:numId w:val="34"/>
        </w:numPr>
        <w:spacing w:after="160" w:line="259" w:lineRule="auto"/>
        <w:contextualSpacing/>
        <w:rPr>
          <w:rFonts w:ascii="EMprint" w:eastAsia="Times New Roman" w:hAnsi="EMprint" w:cs="Arial"/>
          <w:color w:val="000000"/>
          <w:sz w:val="24"/>
          <w:szCs w:val="24"/>
        </w:rPr>
      </w:pPr>
      <w:r w:rsidRPr="00DB6D5B">
        <w:rPr>
          <w:rFonts w:ascii="EMprint" w:eastAsia="Times New Roman" w:hAnsi="EMprint" w:cs="Arial"/>
          <w:color w:val="000000"/>
          <w:sz w:val="24"/>
          <w:szCs w:val="24"/>
        </w:rPr>
        <w:lastRenderedPageBreak/>
        <w:t>Stern fendering at each quarter suitable to allow for pressing alongside crude oil tankers and conducting personnel transfer from the stern.</w:t>
      </w:r>
    </w:p>
    <w:p w14:paraId="4673F038" w14:textId="77777777" w:rsidR="007A34D1" w:rsidRPr="00DB6D5B" w:rsidRDefault="007A34D1" w:rsidP="007A34D1">
      <w:pPr>
        <w:pStyle w:val="ListParagraph"/>
        <w:numPr>
          <w:ilvl w:val="0"/>
          <w:numId w:val="34"/>
        </w:numPr>
        <w:spacing w:after="160" w:line="259" w:lineRule="auto"/>
        <w:contextualSpacing/>
        <w:rPr>
          <w:rFonts w:ascii="EMprint" w:eastAsia="Times New Roman" w:hAnsi="EMprint" w:cs="Arial"/>
          <w:color w:val="000000"/>
          <w:sz w:val="24"/>
          <w:szCs w:val="24"/>
        </w:rPr>
      </w:pPr>
      <w:r w:rsidRPr="00DB6D5B">
        <w:rPr>
          <w:rFonts w:ascii="EMprint" w:eastAsia="Times New Roman" w:hAnsi="EMprint" w:cs="Arial"/>
          <w:color w:val="000000"/>
          <w:sz w:val="24"/>
          <w:szCs w:val="24"/>
        </w:rPr>
        <w:t>Side fendering adequate and of robust design to allow for pressing alongside crude oil tankers.</w:t>
      </w:r>
    </w:p>
    <w:p w14:paraId="68D3675D" w14:textId="77777777" w:rsidR="007A34D1" w:rsidRPr="00DB6D5B" w:rsidRDefault="007A34D1" w:rsidP="007A34D1">
      <w:pPr>
        <w:pStyle w:val="ListParagraph"/>
        <w:numPr>
          <w:ilvl w:val="0"/>
          <w:numId w:val="34"/>
        </w:numPr>
        <w:spacing w:after="160" w:line="259" w:lineRule="auto"/>
        <w:contextualSpacing/>
        <w:rPr>
          <w:rFonts w:ascii="EMprint" w:eastAsia="Times New Roman" w:hAnsi="EMprint" w:cs="Arial"/>
          <w:color w:val="000000"/>
          <w:sz w:val="24"/>
          <w:szCs w:val="24"/>
        </w:rPr>
      </w:pPr>
      <w:r w:rsidRPr="00DB6D5B">
        <w:rPr>
          <w:rFonts w:ascii="EMprint" w:eastAsia="Times New Roman" w:hAnsi="EMprint" w:cs="Arial"/>
          <w:color w:val="000000"/>
          <w:sz w:val="24"/>
          <w:szCs w:val="24"/>
        </w:rPr>
        <w:t>Vessel at berth - mooring plan / design with fairleads and bitts suitable for a 4m rise and fall in tide. Mooring lines will be lead through fairleads and secured on rated mooring bitts.</w:t>
      </w:r>
    </w:p>
    <w:p w14:paraId="11313E85" w14:textId="77777777" w:rsidR="007A34D1" w:rsidRPr="00DB6D5B" w:rsidRDefault="007A34D1" w:rsidP="007A34D1">
      <w:pPr>
        <w:pStyle w:val="ListParagraph"/>
        <w:numPr>
          <w:ilvl w:val="0"/>
          <w:numId w:val="34"/>
        </w:numPr>
        <w:spacing w:after="160" w:line="259" w:lineRule="auto"/>
        <w:contextualSpacing/>
        <w:rPr>
          <w:rFonts w:ascii="EMprint" w:eastAsia="Times New Roman" w:hAnsi="EMprint" w:cs="Arial"/>
          <w:color w:val="000000"/>
          <w:sz w:val="24"/>
          <w:szCs w:val="24"/>
        </w:rPr>
      </w:pPr>
      <w:r w:rsidRPr="00DB6D5B">
        <w:rPr>
          <w:rFonts w:ascii="EMprint" w:eastAsia="Times New Roman" w:hAnsi="EMprint" w:cs="Arial"/>
          <w:color w:val="000000"/>
          <w:sz w:val="24"/>
          <w:szCs w:val="24"/>
        </w:rPr>
        <w:t xml:space="preserve">Fueling: 4” </w:t>
      </w:r>
      <w:proofErr w:type="spellStart"/>
      <w:r w:rsidRPr="00DB6D5B">
        <w:rPr>
          <w:rFonts w:ascii="EMprint" w:eastAsia="Times New Roman" w:hAnsi="EMprint" w:cs="Arial"/>
          <w:color w:val="000000"/>
          <w:sz w:val="24"/>
          <w:szCs w:val="24"/>
        </w:rPr>
        <w:t>Todomatic</w:t>
      </w:r>
      <w:proofErr w:type="spellEnd"/>
      <w:r w:rsidRPr="00DB6D5B">
        <w:rPr>
          <w:rFonts w:ascii="EMprint" w:eastAsia="Times New Roman" w:hAnsi="EMprint" w:cs="Arial"/>
          <w:color w:val="000000"/>
          <w:sz w:val="24"/>
          <w:szCs w:val="24"/>
        </w:rPr>
        <w:t xml:space="preserve"> connection both on Port and Starboard side, </w:t>
      </w:r>
    </w:p>
    <w:p w14:paraId="29381EBA" w14:textId="77777777" w:rsidR="007A34D1" w:rsidRPr="00DB6D5B" w:rsidRDefault="007A34D1" w:rsidP="007A34D1">
      <w:pPr>
        <w:pStyle w:val="ListParagraph"/>
        <w:numPr>
          <w:ilvl w:val="0"/>
          <w:numId w:val="34"/>
        </w:numPr>
        <w:spacing w:after="160" w:line="259" w:lineRule="auto"/>
        <w:contextualSpacing/>
        <w:rPr>
          <w:rFonts w:ascii="EMprint" w:eastAsia="Times New Roman" w:hAnsi="EMprint" w:cs="Arial"/>
          <w:color w:val="000000"/>
          <w:sz w:val="24"/>
          <w:szCs w:val="24"/>
        </w:rPr>
      </w:pPr>
      <w:r w:rsidRPr="00DB6D5B">
        <w:rPr>
          <w:rFonts w:ascii="EMprint" w:eastAsia="Times New Roman" w:hAnsi="EMprint" w:cs="Arial"/>
          <w:color w:val="000000"/>
          <w:sz w:val="24"/>
          <w:szCs w:val="24"/>
        </w:rPr>
        <w:t>Minimum Accommodation for POB 20 person’s total – minimum additional of 1 x client’s cabin and 2 x 2-man rooms in addition to vessels compliment.</w:t>
      </w:r>
    </w:p>
    <w:p w14:paraId="68FF9810" w14:textId="77777777" w:rsidR="007A34D1" w:rsidRPr="00DB6D5B" w:rsidRDefault="007A34D1" w:rsidP="007A34D1">
      <w:pPr>
        <w:pStyle w:val="ListParagraph"/>
        <w:numPr>
          <w:ilvl w:val="0"/>
          <w:numId w:val="34"/>
        </w:numPr>
        <w:spacing w:after="160" w:line="259" w:lineRule="auto"/>
        <w:contextualSpacing/>
        <w:rPr>
          <w:rFonts w:ascii="EMprint" w:eastAsia="Times New Roman" w:hAnsi="EMprint" w:cs="Arial"/>
          <w:color w:val="000000"/>
          <w:sz w:val="24"/>
          <w:szCs w:val="24"/>
        </w:rPr>
      </w:pPr>
      <w:r w:rsidRPr="00DB6D5B">
        <w:rPr>
          <w:rFonts w:ascii="EMprint" w:eastAsia="Times New Roman" w:hAnsi="EMprint" w:cs="Arial"/>
          <w:color w:val="000000"/>
          <w:sz w:val="24"/>
          <w:szCs w:val="24"/>
        </w:rPr>
        <w:t>Mess Room Adequately sized for vessels normal compliment</w:t>
      </w:r>
    </w:p>
    <w:p w14:paraId="30799D7E" w14:textId="77777777" w:rsidR="007A34D1" w:rsidRPr="00DB6D5B" w:rsidRDefault="007A34D1" w:rsidP="007A34D1">
      <w:pPr>
        <w:pStyle w:val="ListParagraph"/>
        <w:numPr>
          <w:ilvl w:val="0"/>
          <w:numId w:val="34"/>
        </w:numPr>
        <w:spacing w:after="160" w:line="259" w:lineRule="auto"/>
        <w:contextualSpacing/>
        <w:rPr>
          <w:rFonts w:ascii="EMprint" w:hAnsi="EMprint" w:cs="Arial"/>
          <w:szCs w:val="24"/>
        </w:rPr>
      </w:pPr>
      <w:r w:rsidRPr="00DB6D5B">
        <w:rPr>
          <w:rFonts w:ascii="EMprint" w:hAnsi="EMprint" w:cs="Arial"/>
          <w:szCs w:val="24"/>
        </w:rPr>
        <w:t>Galley, fridges and storage suitable for 60 days continuous work offshore.</w:t>
      </w:r>
    </w:p>
    <w:p w14:paraId="449BB208" w14:textId="77777777" w:rsidR="007A34D1" w:rsidRPr="00DB6D5B" w:rsidRDefault="007A34D1" w:rsidP="007A34D1">
      <w:pPr>
        <w:pStyle w:val="ListParagraph"/>
        <w:numPr>
          <w:ilvl w:val="0"/>
          <w:numId w:val="34"/>
        </w:numPr>
        <w:spacing w:after="160" w:line="259" w:lineRule="auto"/>
        <w:contextualSpacing/>
        <w:rPr>
          <w:rFonts w:ascii="EMprint" w:eastAsia="Times New Roman" w:hAnsi="EMprint" w:cs="Arial"/>
          <w:color w:val="000000"/>
          <w:sz w:val="24"/>
          <w:szCs w:val="24"/>
        </w:rPr>
      </w:pPr>
      <w:r w:rsidRPr="00DB6D5B">
        <w:rPr>
          <w:rFonts w:ascii="EMprint" w:eastAsia="Times New Roman" w:hAnsi="EMprint" w:cs="Arial"/>
          <w:color w:val="000000"/>
          <w:sz w:val="24"/>
          <w:szCs w:val="24"/>
        </w:rPr>
        <w:t>Laundry Adequately sized for vessel normal compliment</w:t>
      </w:r>
    </w:p>
    <w:p w14:paraId="2409ACC8" w14:textId="77777777" w:rsidR="007A34D1" w:rsidRPr="00DB6D5B" w:rsidRDefault="007A34D1" w:rsidP="007A34D1">
      <w:pPr>
        <w:pStyle w:val="ListParagraph"/>
        <w:numPr>
          <w:ilvl w:val="0"/>
          <w:numId w:val="34"/>
        </w:numPr>
        <w:spacing w:after="160" w:line="259" w:lineRule="auto"/>
        <w:contextualSpacing/>
        <w:rPr>
          <w:rFonts w:ascii="EMprint" w:eastAsia="Times New Roman" w:hAnsi="EMprint" w:cs="Arial"/>
          <w:color w:val="000000"/>
          <w:sz w:val="24"/>
          <w:szCs w:val="24"/>
        </w:rPr>
      </w:pPr>
      <w:r w:rsidRPr="00DB6D5B">
        <w:rPr>
          <w:rFonts w:ascii="EMprint" w:eastAsia="Times New Roman" w:hAnsi="EMprint" w:cs="Arial"/>
          <w:color w:val="000000"/>
          <w:sz w:val="24"/>
          <w:szCs w:val="24"/>
        </w:rPr>
        <w:t>Adequate storage compartment for storing chemicals / ship stores.</w:t>
      </w:r>
    </w:p>
    <w:p w14:paraId="176FE47F" w14:textId="77777777" w:rsidR="00237C0A" w:rsidRDefault="00237C0A" w:rsidP="007A34D1">
      <w:pPr>
        <w:textAlignment w:val="center"/>
        <w:rPr>
          <w:rFonts w:ascii="EMprint" w:hAnsi="EMprint" w:cs="Arial"/>
          <w:szCs w:val="24"/>
        </w:rPr>
      </w:pPr>
    </w:p>
    <w:p w14:paraId="22364043" w14:textId="06CA3C17" w:rsidR="007A34D1" w:rsidRPr="00DB6D5B" w:rsidRDefault="007A34D1" w:rsidP="007A34D1">
      <w:pPr>
        <w:textAlignment w:val="center"/>
        <w:rPr>
          <w:rFonts w:ascii="EMprint" w:hAnsi="EMprint" w:cs="Arial"/>
          <w:szCs w:val="24"/>
        </w:rPr>
      </w:pPr>
      <w:r w:rsidRPr="00DB6D5B">
        <w:rPr>
          <w:rFonts w:ascii="EMprint" w:hAnsi="EMprint" w:cs="Arial"/>
          <w:szCs w:val="24"/>
        </w:rPr>
        <w:t>Below is EMGL’s preferred experience requirements for Operators of Offshore Terminal Tugs supporting operations in Guyana.</w:t>
      </w:r>
    </w:p>
    <w:p w14:paraId="164C0862" w14:textId="77777777" w:rsidR="007A34D1" w:rsidRPr="00DB6D5B" w:rsidRDefault="007A34D1" w:rsidP="007A34D1">
      <w:pPr>
        <w:pStyle w:val="ListParagraph"/>
        <w:numPr>
          <w:ilvl w:val="0"/>
          <w:numId w:val="34"/>
        </w:numPr>
        <w:spacing w:after="160" w:line="259" w:lineRule="auto"/>
        <w:contextualSpacing/>
        <w:rPr>
          <w:rFonts w:ascii="EMprint" w:eastAsia="Times New Roman" w:hAnsi="EMprint" w:cs="Arial"/>
          <w:color w:val="000000"/>
          <w:sz w:val="24"/>
          <w:szCs w:val="24"/>
        </w:rPr>
      </w:pPr>
      <w:r w:rsidRPr="00DB6D5B">
        <w:rPr>
          <w:rFonts w:ascii="EMprint" w:eastAsia="Times New Roman" w:hAnsi="EMprint" w:cs="Arial"/>
          <w:color w:val="000000"/>
          <w:sz w:val="24"/>
          <w:szCs w:val="24"/>
        </w:rPr>
        <w:t xml:space="preserve">Vessel Technical Operator to have minimum of 5 years’ experience of Offshore Tug operations, of tugs of minimum 100t Bollard Pull. </w:t>
      </w:r>
    </w:p>
    <w:p w14:paraId="7DEA5A5C" w14:textId="77777777" w:rsidR="007A34D1" w:rsidRPr="00DB6D5B" w:rsidRDefault="007A34D1" w:rsidP="007A34D1">
      <w:pPr>
        <w:pStyle w:val="ListParagraph"/>
        <w:numPr>
          <w:ilvl w:val="0"/>
          <w:numId w:val="34"/>
        </w:numPr>
        <w:spacing w:after="160" w:line="259" w:lineRule="auto"/>
        <w:contextualSpacing/>
        <w:rPr>
          <w:rFonts w:ascii="EMprint" w:eastAsia="Times New Roman" w:hAnsi="EMprint" w:cs="Arial"/>
          <w:color w:val="000000"/>
          <w:sz w:val="24"/>
          <w:szCs w:val="24"/>
        </w:rPr>
      </w:pPr>
      <w:r w:rsidRPr="00DB6D5B">
        <w:rPr>
          <w:rFonts w:ascii="EMprint" w:eastAsia="Times New Roman" w:hAnsi="EMprint" w:cs="Arial"/>
          <w:color w:val="000000"/>
          <w:sz w:val="24"/>
          <w:szCs w:val="24"/>
        </w:rPr>
        <w:t>Vessel Technical Operator to have experience in operating Dynamically Positioned (minimum DP2) vessels.</w:t>
      </w:r>
    </w:p>
    <w:p w14:paraId="2299758F" w14:textId="77777777" w:rsidR="007A34D1" w:rsidRPr="00DB6D5B" w:rsidRDefault="007A34D1" w:rsidP="007A34D1">
      <w:pPr>
        <w:pStyle w:val="ListParagraph"/>
        <w:numPr>
          <w:ilvl w:val="0"/>
          <w:numId w:val="34"/>
        </w:numPr>
        <w:spacing w:after="160" w:line="259" w:lineRule="auto"/>
        <w:contextualSpacing/>
        <w:rPr>
          <w:rFonts w:ascii="EMprint" w:eastAsia="Times New Roman" w:hAnsi="EMprint" w:cs="Arial"/>
          <w:color w:val="000000"/>
          <w:sz w:val="24"/>
          <w:szCs w:val="24"/>
        </w:rPr>
      </w:pPr>
      <w:r w:rsidRPr="00DB6D5B">
        <w:rPr>
          <w:rFonts w:ascii="EMprint" w:eastAsia="Times New Roman" w:hAnsi="EMprint" w:cs="Arial"/>
          <w:color w:val="000000"/>
          <w:sz w:val="24"/>
          <w:szCs w:val="24"/>
        </w:rPr>
        <w:t>Vessel Technical Operator to have experience of Offshore Tug operations, specifically Tanker &amp; FPSO Tandem Mooring Operations.</w:t>
      </w:r>
    </w:p>
    <w:p w14:paraId="743FA56B" w14:textId="77777777" w:rsidR="007A34D1" w:rsidRPr="00DB6D5B" w:rsidRDefault="007A34D1" w:rsidP="007A34D1">
      <w:pPr>
        <w:pStyle w:val="ListParagraph"/>
        <w:numPr>
          <w:ilvl w:val="0"/>
          <w:numId w:val="34"/>
        </w:numPr>
        <w:spacing w:after="160" w:line="259" w:lineRule="auto"/>
        <w:contextualSpacing/>
        <w:rPr>
          <w:rFonts w:ascii="EMprint" w:eastAsia="Times New Roman" w:hAnsi="EMprint" w:cs="Arial"/>
          <w:color w:val="000000"/>
          <w:sz w:val="24"/>
          <w:szCs w:val="24"/>
        </w:rPr>
      </w:pPr>
      <w:r w:rsidRPr="00DB6D5B">
        <w:rPr>
          <w:rFonts w:ascii="EMprint" w:eastAsia="Times New Roman" w:hAnsi="EMprint" w:cs="Arial"/>
          <w:color w:val="000000"/>
          <w:sz w:val="24"/>
          <w:szCs w:val="24"/>
        </w:rPr>
        <w:t xml:space="preserve">Vessel Technical Operator to be registered on OCIMF </w:t>
      </w:r>
      <w:proofErr w:type="gramStart"/>
      <w:r w:rsidRPr="00DB6D5B">
        <w:rPr>
          <w:rFonts w:ascii="EMprint" w:eastAsia="Times New Roman" w:hAnsi="EMprint" w:cs="Arial"/>
          <w:color w:val="000000"/>
          <w:sz w:val="24"/>
          <w:szCs w:val="24"/>
        </w:rPr>
        <w:t>database, and</w:t>
      </w:r>
      <w:proofErr w:type="gramEnd"/>
      <w:r w:rsidRPr="00DB6D5B">
        <w:rPr>
          <w:rFonts w:ascii="EMprint" w:eastAsia="Times New Roman" w:hAnsi="EMprint" w:cs="Arial"/>
          <w:color w:val="000000"/>
          <w:sz w:val="24"/>
          <w:szCs w:val="24"/>
        </w:rPr>
        <w:t xml:space="preserve"> have submitted Offshore Vessel Management Self-Assessment (OVMSA).</w:t>
      </w:r>
    </w:p>
    <w:p w14:paraId="48B9FC19" w14:textId="77777777" w:rsidR="007A34D1" w:rsidRPr="00DB6D5B" w:rsidRDefault="007A34D1" w:rsidP="007A34D1">
      <w:pPr>
        <w:pStyle w:val="ListParagraph"/>
        <w:numPr>
          <w:ilvl w:val="0"/>
          <w:numId w:val="34"/>
        </w:numPr>
        <w:spacing w:after="160" w:line="259" w:lineRule="auto"/>
        <w:contextualSpacing/>
        <w:rPr>
          <w:rFonts w:ascii="EMprint" w:eastAsia="Times New Roman" w:hAnsi="EMprint" w:cs="Arial"/>
          <w:color w:val="000000"/>
          <w:sz w:val="24"/>
          <w:szCs w:val="24"/>
        </w:rPr>
      </w:pPr>
      <w:r w:rsidRPr="00DB6D5B">
        <w:rPr>
          <w:rFonts w:ascii="EMprint" w:eastAsia="Times New Roman" w:hAnsi="EMprint" w:cs="Arial"/>
          <w:color w:val="000000"/>
          <w:sz w:val="24"/>
          <w:szCs w:val="24"/>
        </w:rPr>
        <w:t>Vessel Technical Operator to utilize and apply Offshore Vessel Inspection Questionnaire (OVIQ) to vessels.</w:t>
      </w:r>
    </w:p>
    <w:p w14:paraId="2209193C" w14:textId="77777777" w:rsidR="007A34D1" w:rsidRPr="00DB6D5B" w:rsidRDefault="007A34D1" w:rsidP="007A34D1">
      <w:pPr>
        <w:spacing w:after="160" w:line="259" w:lineRule="auto"/>
        <w:contextualSpacing/>
        <w:rPr>
          <w:rFonts w:ascii="EMprint" w:hAnsi="EMprint" w:cs="Arial"/>
          <w:szCs w:val="24"/>
          <w:highlight w:val="yellow"/>
        </w:rPr>
      </w:pPr>
    </w:p>
    <w:p w14:paraId="5219D795" w14:textId="77777777" w:rsidR="007A34D1" w:rsidRPr="00237C0A" w:rsidRDefault="007A34D1" w:rsidP="007A34D1">
      <w:pPr>
        <w:widowControl w:val="0"/>
        <w:spacing w:before="120"/>
        <w:jc w:val="both"/>
        <w:rPr>
          <w:rFonts w:ascii="EMprint" w:hAnsi="EMprint" w:cs="Arial"/>
          <w:color w:val="auto"/>
          <w:sz w:val="20"/>
          <w:highlight w:val="yellow"/>
        </w:rPr>
      </w:pPr>
    </w:p>
    <w:p w14:paraId="44703F3A" w14:textId="77777777" w:rsidR="007A34D1" w:rsidRPr="00237C0A" w:rsidRDefault="007A34D1" w:rsidP="00237C0A">
      <w:pPr>
        <w:numPr>
          <w:ilvl w:val="0"/>
          <w:numId w:val="33"/>
        </w:numPr>
        <w:spacing w:before="120"/>
        <w:rPr>
          <w:rFonts w:ascii="EMprint" w:hAnsi="EMprint" w:cs="Arial"/>
          <w:b/>
          <w:bCs/>
          <w:szCs w:val="24"/>
        </w:rPr>
      </w:pPr>
      <w:r w:rsidRPr="00237C0A">
        <w:rPr>
          <w:rFonts w:ascii="EMprint" w:hAnsi="EMprint" w:cs="Arial"/>
          <w:b/>
          <w:bCs/>
          <w:szCs w:val="24"/>
        </w:rPr>
        <w:t>Scope of Services</w:t>
      </w:r>
    </w:p>
    <w:p w14:paraId="21367495" w14:textId="77777777" w:rsidR="007A34D1" w:rsidRPr="00DB6D5B" w:rsidRDefault="007A34D1" w:rsidP="00237C0A">
      <w:pPr>
        <w:spacing w:before="120"/>
        <w:ind w:left="360"/>
        <w:rPr>
          <w:rFonts w:ascii="EMprint" w:hAnsi="EMprint" w:cs="Arial"/>
          <w:color w:val="auto"/>
          <w:szCs w:val="24"/>
        </w:rPr>
      </w:pPr>
      <w:r w:rsidRPr="00DB6D5B">
        <w:rPr>
          <w:rFonts w:ascii="EMprint" w:hAnsi="EMprint" w:cs="Arial"/>
          <w:color w:val="auto"/>
          <w:szCs w:val="24"/>
        </w:rPr>
        <w:t xml:space="preserve">ExxonMobil Guyana Limited (EMGL) plans to put in place a charter party for provision of New Build Offshore Terminal Tugs, primarily to </w:t>
      </w:r>
      <w:r w:rsidRPr="00DB6D5B">
        <w:rPr>
          <w:rFonts w:ascii="EMprint" w:hAnsi="EMprint" w:cs="Arial"/>
          <w:szCs w:val="24"/>
        </w:rPr>
        <w:t>assist and control export tankers (ET) of up to 320,000 metric tons deadweight (e.g. VLCC size) during mooring, unmooring and station keeping for cargo loading operations while moored in tandem to a spread-moored, non-</w:t>
      </w:r>
      <w:proofErr w:type="spellStart"/>
      <w:r w:rsidRPr="00DB6D5B">
        <w:rPr>
          <w:rFonts w:ascii="EMprint" w:hAnsi="EMprint" w:cs="Arial"/>
          <w:szCs w:val="24"/>
        </w:rPr>
        <w:t>weathervaning</w:t>
      </w:r>
      <w:proofErr w:type="spellEnd"/>
      <w:r w:rsidRPr="00DB6D5B">
        <w:rPr>
          <w:rFonts w:ascii="EMprint" w:hAnsi="EMprint" w:cs="Arial"/>
          <w:szCs w:val="24"/>
        </w:rPr>
        <w:t xml:space="preserve"> </w:t>
      </w:r>
      <w:r w:rsidRPr="00DB6D5B">
        <w:rPr>
          <w:rFonts w:ascii="EMprint" w:hAnsi="EMprint" w:cs="Arial"/>
          <w:color w:val="auto"/>
          <w:szCs w:val="24"/>
        </w:rPr>
        <w:t xml:space="preserve">FPSO operations. </w:t>
      </w:r>
    </w:p>
    <w:p w14:paraId="412329CE" w14:textId="77777777" w:rsidR="007A34D1" w:rsidRPr="00DB6D5B" w:rsidRDefault="007A34D1" w:rsidP="00237C0A">
      <w:pPr>
        <w:ind w:left="360"/>
        <w:rPr>
          <w:rFonts w:ascii="EMprint" w:hAnsi="EMprint" w:cs="Arial"/>
          <w:color w:val="auto"/>
          <w:szCs w:val="24"/>
        </w:rPr>
      </w:pPr>
      <w:r w:rsidRPr="00DB6D5B">
        <w:rPr>
          <w:rFonts w:ascii="EMprint" w:hAnsi="EMprint" w:cs="Arial"/>
          <w:color w:val="auto"/>
          <w:szCs w:val="24"/>
        </w:rPr>
        <w:t xml:space="preserve">The service agreement will be accomplished via one of the following or a combination of </w:t>
      </w:r>
    </w:p>
    <w:p w14:paraId="7D07AE15" w14:textId="77777777" w:rsidR="007A34D1" w:rsidRPr="00DB6D5B" w:rsidRDefault="007A34D1" w:rsidP="00237C0A">
      <w:pPr>
        <w:pStyle w:val="ListParagraph"/>
        <w:numPr>
          <w:ilvl w:val="0"/>
          <w:numId w:val="32"/>
        </w:numPr>
        <w:ind w:left="1080"/>
        <w:rPr>
          <w:rFonts w:ascii="EMprint" w:hAnsi="EMprint" w:cs="Arial"/>
          <w:sz w:val="24"/>
          <w:szCs w:val="24"/>
        </w:rPr>
      </w:pPr>
      <w:r w:rsidRPr="00DB6D5B">
        <w:rPr>
          <w:rFonts w:ascii="EMprint" w:hAnsi="EMprint" w:cs="Arial"/>
          <w:sz w:val="24"/>
          <w:szCs w:val="24"/>
        </w:rPr>
        <w:t xml:space="preserve">Tender utilizing a charterer pre-negotiated ship building contract for new builds with multiple shipyards and or </w:t>
      </w:r>
    </w:p>
    <w:p w14:paraId="2AAE4B33" w14:textId="77777777" w:rsidR="007A34D1" w:rsidRPr="00DB6D5B" w:rsidRDefault="007A34D1" w:rsidP="00237C0A">
      <w:pPr>
        <w:pStyle w:val="ListParagraph"/>
        <w:numPr>
          <w:ilvl w:val="0"/>
          <w:numId w:val="32"/>
        </w:numPr>
        <w:ind w:left="1080"/>
        <w:rPr>
          <w:rFonts w:ascii="EMprint" w:hAnsi="EMprint" w:cs="Arial"/>
          <w:sz w:val="24"/>
          <w:szCs w:val="24"/>
        </w:rPr>
      </w:pPr>
      <w:r w:rsidRPr="00DB6D5B">
        <w:rPr>
          <w:rFonts w:ascii="EMprint" w:hAnsi="EMprint" w:cs="Arial"/>
          <w:sz w:val="24"/>
          <w:szCs w:val="24"/>
        </w:rPr>
        <w:lastRenderedPageBreak/>
        <w:t>Tender from shipowner proposing new build Offshore Terminal Tugs that meets requested specification.</w:t>
      </w:r>
    </w:p>
    <w:p w14:paraId="7B87A8D5" w14:textId="77777777" w:rsidR="007A34D1" w:rsidRPr="00DB6D5B" w:rsidRDefault="007A34D1" w:rsidP="00237C0A">
      <w:pPr>
        <w:ind w:left="360"/>
        <w:rPr>
          <w:rFonts w:ascii="EMprint" w:hAnsi="EMprint" w:cs="Arial"/>
          <w:szCs w:val="24"/>
          <w:highlight w:val="yellow"/>
        </w:rPr>
      </w:pPr>
    </w:p>
    <w:p w14:paraId="1E64F442" w14:textId="77777777" w:rsidR="007A34D1" w:rsidRPr="00DB6D5B" w:rsidRDefault="007A34D1" w:rsidP="00237C0A">
      <w:pPr>
        <w:ind w:left="360"/>
        <w:jc w:val="both"/>
        <w:rPr>
          <w:rFonts w:ascii="EMprint" w:hAnsi="EMprint" w:cs="Arial"/>
          <w:color w:val="auto"/>
          <w:szCs w:val="24"/>
        </w:rPr>
      </w:pPr>
      <w:r w:rsidRPr="00DB6D5B">
        <w:rPr>
          <w:rFonts w:ascii="EMprint" w:hAnsi="EMprint" w:cs="Arial"/>
          <w:color w:val="auto"/>
          <w:szCs w:val="24"/>
        </w:rPr>
        <w:t>The scope of this Request for Information (RFI) is to identify suppliers who can provide New Build Offshore Terminal Tugs to EMGL as follows:</w:t>
      </w:r>
    </w:p>
    <w:p w14:paraId="21FB4BA4" w14:textId="77777777" w:rsidR="007A34D1" w:rsidRPr="00DB6D5B" w:rsidRDefault="007A34D1" w:rsidP="00237C0A">
      <w:pPr>
        <w:ind w:left="360"/>
        <w:jc w:val="both"/>
        <w:rPr>
          <w:rFonts w:ascii="EMprint" w:hAnsi="EMprint" w:cs="Arial"/>
          <w:color w:val="auto"/>
          <w:szCs w:val="24"/>
        </w:rPr>
      </w:pPr>
    </w:p>
    <w:p w14:paraId="409186E1" w14:textId="77777777" w:rsidR="007A34D1" w:rsidRPr="00DB6D5B" w:rsidRDefault="007A34D1" w:rsidP="00237C0A">
      <w:pPr>
        <w:keepLines/>
        <w:widowControl w:val="0"/>
        <w:numPr>
          <w:ilvl w:val="0"/>
          <w:numId w:val="25"/>
        </w:numPr>
        <w:spacing w:before="120"/>
        <w:ind w:left="1080"/>
        <w:rPr>
          <w:rFonts w:ascii="EMprint" w:hAnsi="EMprint" w:cs="Arial"/>
          <w:szCs w:val="24"/>
        </w:rPr>
      </w:pPr>
      <w:r w:rsidRPr="00DB6D5B">
        <w:rPr>
          <w:rFonts w:ascii="EMprint" w:hAnsi="EMprint" w:cs="Arial"/>
          <w:szCs w:val="24"/>
        </w:rPr>
        <w:t>Trail the light draft Export Tanker (ET) while tethered to the ET’s stern at speeds up to 5 knots on approach to the FPSO.</w:t>
      </w:r>
    </w:p>
    <w:p w14:paraId="29F03756" w14:textId="77777777" w:rsidR="007A34D1" w:rsidRPr="00DB6D5B" w:rsidRDefault="007A34D1" w:rsidP="00237C0A">
      <w:pPr>
        <w:keepLines/>
        <w:widowControl w:val="0"/>
        <w:numPr>
          <w:ilvl w:val="0"/>
          <w:numId w:val="25"/>
        </w:numPr>
        <w:spacing w:before="120"/>
        <w:ind w:left="1080"/>
        <w:rPr>
          <w:rFonts w:ascii="EMprint" w:hAnsi="EMprint" w:cs="Arial"/>
          <w:szCs w:val="24"/>
        </w:rPr>
      </w:pPr>
      <w:r w:rsidRPr="00DB6D5B">
        <w:rPr>
          <w:rFonts w:ascii="EMprint" w:hAnsi="EMprint" w:cs="Arial"/>
          <w:szCs w:val="24"/>
        </w:rPr>
        <w:t>Provide heading, speed of approach and stopping control of the ET as it maneuvers into loading position off the stern of the FPSO.</w:t>
      </w:r>
    </w:p>
    <w:p w14:paraId="7F87B0A9" w14:textId="77777777" w:rsidR="007A34D1" w:rsidRPr="00DB6D5B" w:rsidRDefault="007A34D1" w:rsidP="00237C0A">
      <w:pPr>
        <w:keepLines/>
        <w:widowControl w:val="0"/>
        <w:numPr>
          <w:ilvl w:val="0"/>
          <w:numId w:val="25"/>
        </w:numPr>
        <w:spacing w:before="120"/>
        <w:ind w:left="1080"/>
        <w:rPr>
          <w:rFonts w:ascii="EMprint" w:hAnsi="EMprint" w:cs="Arial"/>
          <w:szCs w:val="24"/>
        </w:rPr>
      </w:pPr>
      <w:r w:rsidRPr="00DB6D5B">
        <w:rPr>
          <w:rFonts w:ascii="EMprint" w:hAnsi="EMprint" w:cs="Arial"/>
          <w:szCs w:val="24"/>
        </w:rPr>
        <w:t>Transfer the marine floating cargo hose(s) by means of towing from the FPSO to the ET and position under the ET’s midships manifold crane for hose pick-up.</w:t>
      </w:r>
    </w:p>
    <w:p w14:paraId="13913C1B" w14:textId="77777777" w:rsidR="007A34D1" w:rsidRPr="00DB6D5B" w:rsidRDefault="007A34D1" w:rsidP="00237C0A">
      <w:pPr>
        <w:keepLines/>
        <w:widowControl w:val="0"/>
        <w:numPr>
          <w:ilvl w:val="0"/>
          <w:numId w:val="25"/>
        </w:numPr>
        <w:spacing w:before="120"/>
        <w:ind w:left="1080"/>
        <w:rPr>
          <w:rFonts w:ascii="EMprint" w:hAnsi="EMprint" w:cs="Arial"/>
          <w:szCs w:val="24"/>
        </w:rPr>
      </w:pPr>
      <w:r w:rsidRPr="00DB6D5B">
        <w:rPr>
          <w:rFonts w:ascii="EMprint" w:hAnsi="EMprint" w:cs="Arial"/>
          <w:szCs w:val="24"/>
        </w:rPr>
        <w:t>Provide static tow heading and position control to the ET as required during loading.  It is expected that one Vessel will be connected to the ET’s stern throughout the loading evolution to provide holdback and steering forces, with two other tugs connected to the ET’s bow and quarter to provide corrective heading forces.  Coordination amongst the tugs will be provided by the Charterer’s Mooring Master or his designate located aboard the ET. The new build tugs shall be designed to perform towing operations on ET bow, quarter and main pullback positions.</w:t>
      </w:r>
    </w:p>
    <w:p w14:paraId="45BBA343" w14:textId="77777777" w:rsidR="007A34D1" w:rsidRPr="00DB6D5B" w:rsidRDefault="007A34D1" w:rsidP="00237C0A">
      <w:pPr>
        <w:keepLines/>
        <w:widowControl w:val="0"/>
        <w:numPr>
          <w:ilvl w:val="0"/>
          <w:numId w:val="25"/>
        </w:numPr>
        <w:spacing w:before="120"/>
        <w:ind w:left="1080"/>
        <w:rPr>
          <w:rFonts w:ascii="EMprint" w:hAnsi="EMprint" w:cs="Arial"/>
          <w:szCs w:val="24"/>
        </w:rPr>
      </w:pPr>
      <w:r w:rsidRPr="00DB6D5B">
        <w:rPr>
          <w:rFonts w:ascii="EMprint" w:hAnsi="EMprint" w:cs="Arial"/>
          <w:szCs w:val="24"/>
        </w:rPr>
        <w:t>Be connected to the ET stern on departure from the FPSO to provide pullback, steering and stopping control.</w:t>
      </w:r>
    </w:p>
    <w:p w14:paraId="4A7317CF" w14:textId="77777777" w:rsidR="007A34D1" w:rsidRPr="00DB6D5B" w:rsidRDefault="007A34D1" w:rsidP="00237C0A">
      <w:pPr>
        <w:keepLines/>
        <w:widowControl w:val="0"/>
        <w:spacing w:before="120"/>
        <w:ind w:left="360"/>
        <w:rPr>
          <w:rFonts w:ascii="EMprint" w:hAnsi="EMprint" w:cs="Arial"/>
          <w:szCs w:val="24"/>
        </w:rPr>
      </w:pPr>
      <w:r w:rsidRPr="00DB6D5B">
        <w:rPr>
          <w:rFonts w:ascii="EMprint" w:hAnsi="EMprint" w:cs="Arial"/>
          <w:szCs w:val="24"/>
        </w:rPr>
        <w:t>The secondary missions of the Vessels shall include, but not be limited to, the following:</w:t>
      </w:r>
    </w:p>
    <w:p w14:paraId="3C652B34" w14:textId="77777777" w:rsidR="007A34D1" w:rsidRPr="00DB6D5B" w:rsidRDefault="007A34D1" w:rsidP="00237C0A">
      <w:pPr>
        <w:keepLines/>
        <w:widowControl w:val="0"/>
        <w:numPr>
          <w:ilvl w:val="0"/>
          <w:numId w:val="26"/>
        </w:numPr>
        <w:spacing w:before="120"/>
        <w:ind w:left="2160"/>
        <w:rPr>
          <w:rFonts w:ascii="EMprint" w:hAnsi="EMprint" w:cs="Arial"/>
          <w:szCs w:val="24"/>
        </w:rPr>
      </w:pPr>
      <w:r w:rsidRPr="00DB6D5B">
        <w:rPr>
          <w:rFonts w:ascii="EMprint" w:hAnsi="EMprint" w:cs="Arial"/>
          <w:szCs w:val="24"/>
        </w:rPr>
        <w:t>Maintenance of the marine floating hose string and hawsers</w:t>
      </w:r>
    </w:p>
    <w:p w14:paraId="10373CEA" w14:textId="77777777" w:rsidR="007A34D1" w:rsidRPr="00DB6D5B" w:rsidRDefault="007A34D1" w:rsidP="00237C0A">
      <w:pPr>
        <w:keepLines/>
        <w:widowControl w:val="0"/>
        <w:numPr>
          <w:ilvl w:val="0"/>
          <w:numId w:val="26"/>
        </w:numPr>
        <w:spacing w:before="120"/>
        <w:ind w:left="2160"/>
        <w:rPr>
          <w:rFonts w:ascii="EMprint" w:hAnsi="EMprint" w:cs="Arial"/>
          <w:szCs w:val="24"/>
        </w:rPr>
      </w:pPr>
      <w:r w:rsidRPr="00DB6D5B">
        <w:rPr>
          <w:rFonts w:ascii="EMprint" w:hAnsi="EMprint" w:cs="Arial"/>
          <w:szCs w:val="24"/>
        </w:rPr>
        <w:t>Oil spill containment boom deployment</w:t>
      </w:r>
    </w:p>
    <w:p w14:paraId="32289A60" w14:textId="77777777" w:rsidR="007A34D1" w:rsidRPr="00DB6D5B" w:rsidRDefault="007A34D1" w:rsidP="00237C0A">
      <w:pPr>
        <w:keepLines/>
        <w:widowControl w:val="0"/>
        <w:numPr>
          <w:ilvl w:val="0"/>
          <w:numId w:val="26"/>
        </w:numPr>
        <w:spacing w:before="120"/>
        <w:ind w:left="2160"/>
        <w:rPr>
          <w:rFonts w:ascii="EMprint" w:hAnsi="EMprint" w:cs="Arial"/>
          <w:szCs w:val="24"/>
        </w:rPr>
      </w:pPr>
      <w:r w:rsidRPr="00DB6D5B">
        <w:rPr>
          <w:rFonts w:ascii="EMprint" w:hAnsi="EMprint" w:cs="Arial"/>
          <w:szCs w:val="24"/>
        </w:rPr>
        <w:t>Dispersant spraying</w:t>
      </w:r>
    </w:p>
    <w:p w14:paraId="5AB725A5" w14:textId="77777777" w:rsidR="007A34D1" w:rsidRPr="00DB6D5B" w:rsidRDefault="007A34D1" w:rsidP="00237C0A">
      <w:pPr>
        <w:keepLines/>
        <w:widowControl w:val="0"/>
        <w:numPr>
          <w:ilvl w:val="0"/>
          <w:numId w:val="26"/>
        </w:numPr>
        <w:spacing w:before="120"/>
        <w:ind w:left="2160"/>
        <w:rPr>
          <w:rFonts w:ascii="EMprint" w:hAnsi="EMprint" w:cs="Arial"/>
          <w:szCs w:val="24"/>
        </w:rPr>
      </w:pPr>
      <w:r w:rsidRPr="00DB6D5B">
        <w:rPr>
          <w:rFonts w:ascii="EMprint" w:hAnsi="EMprint" w:cs="Arial"/>
          <w:szCs w:val="24"/>
        </w:rPr>
        <w:t>Field standby and rescue</w:t>
      </w:r>
    </w:p>
    <w:p w14:paraId="3F2C23CD" w14:textId="77777777" w:rsidR="007A34D1" w:rsidRPr="00DB6D5B" w:rsidRDefault="007A34D1" w:rsidP="00237C0A">
      <w:pPr>
        <w:keepLines/>
        <w:widowControl w:val="0"/>
        <w:numPr>
          <w:ilvl w:val="0"/>
          <w:numId w:val="26"/>
        </w:numPr>
        <w:spacing w:before="120"/>
        <w:ind w:left="2160"/>
        <w:rPr>
          <w:rFonts w:ascii="EMprint" w:hAnsi="EMprint" w:cs="Arial"/>
          <w:szCs w:val="24"/>
        </w:rPr>
      </w:pPr>
      <w:r w:rsidRPr="00DB6D5B">
        <w:rPr>
          <w:rFonts w:ascii="EMprint" w:hAnsi="EMprint" w:cs="Arial"/>
          <w:szCs w:val="24"/>
        </w:rPr>
        <w:t>Personnel transport and transfer from FPSO to ET</w:t>
      </w:r>
    </w:p>
    <w:p w14:paraId="1B6648CA" w14:textId="77777777" w:rsidR="007A34D1" w:rsidRPr="00DB6D5B" w:rsidRDefault="007A34D1" w:rsidP="00237C0A">
      <w:pPr>
        <w:keepLines/>
        <w:widowControl w:val="0"/>
        <w:numPr>
          <w:ilvl w:val="0"/>
          <w:numId w:val="26"/>
        </w:numPr>
        <w:spacing w:before="120"/>
        <w:ind w:left="2160"/>
        <w:rPr>
          <w:rFonts w:ascii="EMprint" w:hAnsi="EMprint" w:cs="Arial"/>
          <w:szCs w:val="24"/>
        </w:rPr>
      </w:pPr>
      <w:r w:rsidRPr="00DB6D5B">
        <w:rPr>
          <w:rFonts w:ascii="EMprint" w:hAnsi="EMprint" w:cs="Arial"/>
          <w:szCs w:val="24"/>
        </w:rPr>
        <w:t xml:space="preserve">Other support requirements to be described in the applicable work order  </w:t>
      </w:r>
    </w:p>
    <w:p w14:paraId="3E0334A4" w14:textId="77777777" w:rsidR="007A34D1" w:rsidRPr="00DB6D5B" w:rsidRDefault="007A34D1" w:rsidP="00237C0A">
      <w:pPr>
        <w:keepLines/>
        <w:widowControl w:val="0"/>
        <w:numPr>
          <w:ilvl w:val="0"/>
          <w:numId w:val="27"/>
        </w:numPr>
        <w:spacing w:before="120"/>
        <w:ind w:left="1080"/>
        <w:rPr>
          <w:rFonts w:ascii="EMprint" w:hAnsi="EMprint" w:cs="Arial"/>
          <w:szCs w:val="24"/>
        </w:rPr>
      </w:pPr>
      <w:r w:rsidRPr="00DB6D5B">
        <w:rPr>
          <w:rFonts w:ascii="EMprint" w:hAnsi="EMprint" w:cs="Arial"/>
          <w:szCs w:val="24"/>
        </w:rPr>
        <w:t>Oil Spill Containment Boom Deployment</w:t>
      </w:r>
    </w:p>
    <w:p w14:paraId="1C074774" w14:textId="77777777" w:rsidR="007A34D1" w:rsidRPr="00DB6D5B" w:rsidRDefault="007A34D1" w:rsidP="00237C0A">
      <w:pPr>
        <w:keepLines/>
        <w:widowControl w:val="0"/>
        <w:numPr>
          <w:ilvl w:val="3"/>
          <w:numId w:val="28"/>
        </w:numPr>
        <w:spacing w:before="120"/>
        <w:ind w:left="1800" w:hanging="720"/>
        <w:rPr>
          <w:rFonts w:ascii="EMprint" w:hAnsi="EMprint" w:cs="Arial"/>
          <w:szCs w:val="24"/>
        </w:rPr>
      </w:pPr>
      <w:r w:rsidRPr="00DB6D5B">
        <w:rPr>
          <w:rFonts w:ascii="EMprint" w:hAnsi="EMprint" w:cs="Arial"/>
          <w:szCs w:val="24"/>
        </w:rPr>
        <w:t>Deployment, positioning and recovery of oil spill containment boom provided by Charterer</w:t>
      </w:r>
    </w:p>
    <w:p w14:paraId="5E4CF8BE" w14:textId="77777777" w:rsidR="007A34D1" w:rsidRPr="00DB6D5B" w:rsidRDefault="007A34D1" w:rsidP="00237C0A">
      <w:pPr>
        <w:keepLines/>
        <w:widowControl w:val="0"/>
        <w:numPr>
          <w:ilvl w:val="0"/>
          <w:numId w:val="28"/>
        </w:numPr>
        <w:spacing w:before="120"/>
        <w:ind w:left="1800" w:hanging="720"/>
        <w:rPr>
          <w:rFonts w:ascii="EMprint" w:hAnsi="EMprint" w:cs="Arial"/>
          <w:szCs w:val="24"/>
        </w:rPr>
      </w:pPr>
      <w:r w:rsidRPr="00DB6D5B">
        <w:rPr>
          <w:rFonts w:ascii="EMprint" w:hAnsi="EMprint" w:cs="Arial"/>
          <w:szCs w:val="24"/>
        </w:rPr>
        <w:t>Containment boom will be stored on, deployed from and recovered to Charterer-supplied reels with associated power units.</w:t>
      </w:r>
    </w:p>
    <w:p w14:paraId="49EF756D" w14:textId="77777777" w:rsidR="007A34D1" w:rsidRPr="00DB6D5B" w:rsidRDefault="007A34D1" w:rsidP="00237C0A">
      <w:pPr>
        <w:keepLines/>
        <w:widowControl w:val="0"/>
        <w:numPr>
          <w:ilvl w:val="0"/>
          <w:numId w:val="28"/>
        </w:numPr>
        <w:spacing w:before="120"/>
        <w:ind w:left="1800" w:hanging="720"/>
        <w:rPr>
          <w:rFonts w:ascii="EMprint" w:hAnsi="EMprint" w:cs="Arial"/>
          <w:szCs w:val="24"/>
        </w:rPr>
      </w:pPr>
      <w:r w:rsidRPr="00DB6D5B">
        <w:rPr>
          <w:rFonts w:ascii="EMprint" w:hAnsi="EMprint" w:cs="Arial"/>
          <w:szCs w:val="24"/>
        </w:rPr>
        <w:t>Reels will be loaded from pre-positioned offshore facilities and onshore base locations.</w:t>
      </w:r>
    </w:p>
    <w:p w14:paraId="0278BFBA" w14:textId="77777777" w:rsidR="007A34D1" w:rsidRPr="00DB6D5B" w:rsidRDefault="007A34D1" w:rsidP="00237C0A">
      <w:pPr>
        <w:keepLines/>
        <w:widowControl w:val="0"/>
        <w:numPr>
          <w:ilvl w:val="0"/>
          <w:numId w:val="28"/>
        </w:numPr>
        <w:spacing w:before="120"/>
        <w:ind w:left="1800" w:hanging="720"/>
        <w:rPr>
          <w:rFonts w:ascii="EMprint" w:hAnsi="EMprint" w:cs="Arial"/>
          <w:szCs w:val="24"/>
        </w:rPr>
      </w:pPr>
      <w:r w:rsidRPr="00DB6D5B">
        <w:rPr>
          <w:rFonts w:ascii="EMprint" w:hAnsi="EMprint" w:cs="Arial"/>
          <w:szCs w:val="24"/>
        </w:rPr>
        <w:lastRenderedPageBreak/>
        <w:t>The Vessel will work alone or in conjunction with other vessels to maneuver and control the deployed boom at speeds no more than one (1) knot, for sustained periods and in consideration of the prevailing weather and currents.</w:t>
      </w:r>
    </w:p>
    <w:p w14:paraId="6D5FEFF9" w14:textId="77777777" w:rsidR="007A34D1" w:rsidRPr="00DB6D5B" w:rsidRDefault="007A34D1" w:rsidP="00237C0A">
      <w:pPr>
        <w:keepLines/>
        <w:widowControl w:val="0"/>
        <w:numPr>
          <w:ilvl w:val="0"/>
          <w:numId w:val="27"/>
        </w:numPr>
        <w:spacing w:before="120"/>
        <w:ind w:left="1080"/>
        <w:rPr>
          <w:rFonts w:ascii="EMprint" w:hAnsi="EMprint" w:cs="Arial"/>
          <w:szCs w:val="24"/>
        </w:rPr>
      </w:pPr>
      <w:r w:rsidRPr="00DB6D5B">
        <w:rPr>
          <w:rFonts w:ascii="EMprint" w:hAnsi="EMprint" w:cs="Arial"/>
          <w:szCs w:val="24"/>
        </w:rPr>
        <w:t>Dispersant Spraying</w:t>
      </w:r>
    </w:p>
    <w:p w14:paraId="14862683" w14:textId="77777777" w:rsidR="007A34D1" w:rsidRPr="00DB6D5B" w:rsidRDefault="007A34D1" w:rsidP="00237C0A">
      <w:pPr>
        <w:keepLines/>
        <w:widowControl w:val="0"/>
        <w:numPr>
          <w:ilvl w:val="0"/>
          <w:numId w:val="29"/>
        </w:numPr>
        <w:spacing w:before="120"/>
        <w:ind w:left="1890" w:hanging="810"/>
        <w:rPr>
          <w:rFonts w:ascii="EMprint" w:hAnsi="EMprint" w:cs="Arial"/>
          <w:szCs w:val="24"/>
        </w:rPr>
      </w:pPr>
      <w:r w:rsidRPr="00DB6D5B">
        <w:rPr>
          <w:rFonts w:ascii="EMprint" w:hAnsi="EMprint" w:cs="Arial"/>
          <w:szCs w:val="24"/>
        </w:rPr>
        <w:t>Installation and use of portable spray application systems provided by Charterer.</w:t>
      </w:r>
    </w:p>
    <w:p w14:paraId="79802E27" w14:textId="77777777" w:rsidR="007A34D1" w:rsidRPr="00DB6D5B" w:rsidRDefault="007A34D1" w:rsidP="00237C0A">
      <w:pPr>
        <w:keepLines/>
        <w:widowControl w:val="0"/>
        <w:numPr>
          <w:ilvl w:val="0"/>
          <w:numId w:val="29"/>
        </w:numPr>
        <w:spacing w:before="120"/>
        <w:ind w:left="1800" w:hanging="720"/>
        <w:rPr>
          <w:rFonts w:ascii="EMprint" w:hAnsi="EMprint" w:cs="Arial"/>
          <w:szCs w:val="24"/>
        </w:rPr>
      </w:pPr>
      <w:r w:rsidRPr="00DB6D5B">
        <w:rPr>
          <w:rFonts w:ascii="EMprint" w:hAnsi="EMprint" w:cs="Arial"/>
          <w:szCs w:val="24"/>
        </w:rPr>
        <w:t>Mobilization and on-deck securing portable dispersant tanks pre-positioned at onshore bases and offshore facilities.</w:t>
      </w:r>
    </w:p>
    <w:p w14:paraId="457781B5" w14:textId="77777777" w:rsidR="007A34D1" w:rsidRPr="00DB6D5B" w:rsidRDefault="007A34D1" w:rsidP="00237C0A">
      <w:pPr>
        <w:keepLines/>
        <w:widowControl w:val="0"/>
        <w:numPr>
          <w:ilvl w:val="0"/>
          <w:numId w:val="27"/>
        </w:numPr>
        <w:spacing w:before="120"/>
        <w:ind w:left="1080"/>
        <w:rPr>
          <w:rFonts w:ascii="EMprint" w:hAnsi="EMprint" w:cs="Arial"/>
          <w:szCs w:val="24"/>
        </w:rPr>
      </w:pPr>
      <w:r w:rsidRPr="00DB6D5B">
        <w:rPr>
          <w:rFonts w:ascii="EMprint" w:hAnsi="EMprint" w:cs="Arial"/>
          <w:szCs w:val="24"/>
        </w:rPr>
        <w:t>Field Standby and Rescue</w:t>
      </w:r>
    </w:p>
    <w:p w14:paraId="14B7DA31" w14:textId="7F73281B" w:rsidR="007A34D1" w:rsidRPr="00DB6D5B" w:rsidRDefault="007A34D1" w:rsidP="00237C0A">
      <w:pPr>
        <w:keepLines/>
        <w:widowControl w:val="0"/>
        <w:numPr>
          <w:ilvl w:val="0"/>
          <w:numId w:val="30"/>
        </w:numPr>
        <w:spacing w:before="120"/>
        <w:ind w:left="1800" w:hanging="720"/>
        <w:rPr>
          <w:rFonts w:ascii="EMprint" w:hAnsi="EMprint" w:cs="Arial"/>
          <w:szCs w:val="24"/>
        </w:rPr>
      </w:pPr>
      <w:r w:rsidRPr="00DB6D5B">
        <w:rPr>
          <w:rFonts w:ascii="EMprint" w:hAnsi="EMprint" w:cs="Arial"/>
          <w:szCs w:val="24"/>
        </w:rPr>
        <w:t xml:space="preserve">The Vessels will be required to provide standby, off-ship </w:t>
      </w:r>
      <w:r w:rsidR="005A615E" w:rsidRPr="00DB6D5B">
        <w:rPr>
          <w:rFonts w:ascii="EMprint" w:hAnsi="EMprint" w:cs="Arial"/>
          <w:szCs w:val="24"/>
        </w:rPr>
        <w:t>firefighting</w:t>
      </w:r>
      <w:r w:rsidRPr="00DB6D5B">
        <w:rPr>
          <w:rFonts w:ascii="EMprint" w:hAnsi="EMprint" w:cs="Arial"/>
          <w:szCs w:val="24"/>
        </w:rPr>
        <w:t>, and rescue operations including the launching and recovery of rescue boats and deployment and use of rescue nets.</w:t>
      </w:r>
    </w:p>
    <w:p w14:paraId="6C3A50AE" w14:textId="77777777" w:rsidR="007A34D1" w:rsidRPr="00DB6D5B" w:rsidRDefault="007A34D1" w:rsidP="00237C0A">
      <w:pPr>
        <w:keepLines/>
        <w:widowControl w:val="0"/>
        <w:numPr>
          <w:ilvl w:val="0"/>
          <w:numId w:val="30"/>
        </w:numPr>
        <w:spacing w:before="120"/>
        <w:ind w:left="1800" w:hanging="720"/>
        <w:rPr>
          <w:rFonts w:ascii="EMprint" w:hAnsi="EMprint" w:cs="Arial"/>
          <w:szCs w:val="24"/>
        </w:rPr>
      </w:pPr>
      <w:r w:rsidRPr="00DB6D5B">
        <w:rPr>
          <w:rFonts w:ascii="EMprint" w:hAnsi="EMprint" w:cs="Arial"/>
          <w:szCs w:val="24"/>
        </w:rPr>
        <w:t>The Vessel will meet Classification Society requirements for a “FiFi-1” notation, including the ability to fight off-ship fires and to approach burning structures to remove personnel.</w:t>
      </w:r>
    </w:p>
    <w:p w14:paraId="14361CF9" w14:textId="77777777" w:rsidR="007A34D1" w:rsidRPr="00DB6D5B" w:rsidRDefault="007A34D1" w:rsidP="00237C0A">
      <w:pPr>
        <w:keepLines/>
        <w:widowControl w:val="0"/>
        <w:numPr>
          <w:ilvl w:val="0"/>
          <w:numId w:val="27"/>
        </w:numPr>
        <w:spacing w:before="120"/>
        <w:ind w:left="1080"/>
        <w:rPr>
          <w:rFonts w:ascii="EMprint" w:hAnsi="EMprint" w:cs="Arial"/>
          <w:szCs w:val="24"/>
        </w:rPr>
      </w:pPr>
      <w:r w:rsidRPr="00DB6D5B">
        <w:rPr>
          <w:rFonts w:ascii="EMprint" w:hAnsi="EMprint" w:cs="Arial"/>
          <w:szCs w:val="24"/>
        </w:rPr>
        <w:t>Personnel Transport and Transfer</w:t>
      </w:r>
    </w:p>
    <w:p w14:paraId="7B023660" w14:textId="77777777" w:rsidR="007A34D1" w:rsidRPr="00DB6D5B" w:rsidRDefault="007A34D1" w:rsidP="00237C0A">
      <w:pPr>
        <w:keepLines/>
        <w:widowControl w:val="0"/>
        <w:numPr>
          <w:ilvl w:val="0"/>
          <w:numId w:val="31"/>
        </w:numPr>
        <w:spacing w:before="120"/>
        <w:ind w:left="1800" w:hanging="720"/>
        <w:rPr>
          <w:rFonts w:ascii="EMprint" w:hAnsi="EMprint" w:cs="Arial"/>
          <w:szCs w:val="24"/>
        </w:rPr>
      </w:pPr>
      <w:r w:rsidRPr="00DB6D5B">
        <w:rPr>
          <w:rFonts w:ascii="EMprint" w:hAnsi="EMprint" w:cs="Arial"/>
          <w:szCs w:val="24"/>
        </w:rPr>
        <w:t>The Vessel will provide the transport and transfer of personnel primarily between FPSO and ET or otherwise dictated by the Charterer.</w:t>
      </w:r>
    </w:p>
    <w:p w14:paraId="6F280364" w14:textId="77777777" w:rsidR="006D4E25" w:rsidRPr="0031692C" w:rsidRDefault="006D4E25" w:rsidP="00845DA4">
      <w:pPr>
        <w:jc w:val="both"/>
        <w:rPr>
          <w:rFonts w:ascii="EMprint" w:hAnsi="EMprint" w:cs="Arial"/>
          <w:b/>
        </w:rPr>
      </w:pPr>
    </w:p>
    <w:p w14:paraId="6D16FCAD" w14:textId="02FD2C2F" w:rsidR="0068444A" w:rsidRPr="0031692C" w:rsidRDefault="0068444A" w:rsidP="007123F4">
      <w:pPr>
        <w:pStyle w:val="ListParagraph"/>
        <w:numPr>
          <w:ilvl w:val="0"/>
          <w:numId w:val="21"/>
        </w:numPr>
        <w:jc w:val="both"/>
        <w:rPr>
          <w:rFonts w:ascii="EMprint" w:hAnsi="EMprint" w:cs="Arial"/>
          <w:b/>
          <w:bCs/>
          <w:sz w:val="28"/>
          <w:szCs w:val="28"/>
        </w:rPr>
      </w:pPr>
      <w:bookmarkStart w:id="2" w:name="_Toc235527971"/>
      <w:r w:rsidRPr="0031692C">
        <w:rPr>
          <w:rFonts w:ascii="EMprint" w:hAnsi="EMprint" w:cs="Arial"/>
          <w:b/>
          <w:bCs/>
          <w:sz w:val="28"/>
          <w:szCs w:val="28"/>
        </w:rPr>
        <w:t>Local Content Requirements</w:t>
      </w:r>
    </w:p>
    <w:p w14:paraId="25E861AD" w14:textId="77777777" w:rsidR="0068444A" w:rsidRPr="0031692C" w:rsidRDefault="0068444A" w:rsidP="00294F1C">
      <w:pPr>
        <w:pStyle w:val="NormalWeb"/>
        <w:spacing w:before="0" w:beforeAutospacing="0" w:after="0" w:afterAutospacing="0"/>
        <w:jc w:val="both"/>
        <w:textAlignment w:val="baseline"/>
        <w:rPr>
          <w:rFonts w:ascii="EMprint" w:hAnsi="EMprint" w:cs="Arial"/>
        </w:rPr>
      </w:pPr>
    </w:p>
    <w:p w14:paraId="5EF7E1D1" w14:textId="4594A858" w:rsidR="0068444A" w:rsidRPr="0031692C" w:rsidRDefault="0068444A" w:rsidP="00294F1C">
      <w:pPr>
        <w:pStyle w:val="NormalWeb"/>
        <w:spacing w:before="0" w:beforeAutospacing="0" w:after="0" w:afterAutospacing="0"/>
        <w:ind w:left="720" w:hanging="720"/>
        <w:jc w:val="both"/>
        <w:textAlignment w:val="baseline"/>
        <w:rPr>
          <w:rFonts w:ascii="EMprint" w:hAnsi="EMprint" w:cs="Arial"/>
        </w:rPr>
      </w:pPr>
      <w:r w:rsidRPr="0031692C">
        <w:rPr>
          <w:rFonts w:ascii="EMprint" w:hAnsi="EMprint" w:cs="Arial"/>
        </w:rPr>
        <w:t xml:space="preserve">3.1 </w:t>
      </w:r>
      <w:r w:rsidRPr="0031692C">
        <w:rPr>
          <w:rFonts w:ascii="EMprint" w:hAnsi="EMprint" w:cs="Arial"/>
        </w:rPr>
        <w:tab/>
      </w:r>
      <w:r w:rsidR="003458BB" w:rsidRPr="0031692C">
        <w:rPr>
          <w:rFonts w:ascii="EMprint" w:hAnsi="EMprint" w:cs="Arial"/>
        </w:rPr>
        <w:t>EMGL</w:t>
      </w:r>
      <w:r w:rsidRPr="0031692C">
        <w:rPr>
          <w:rFonts w:ascii="EMprint" w:hAnsi="EMprint" w:cs="Arial"/>
        </w:rPr>
        <w:t xml:space="preserve">’s local content strategy is important to our business. Its elements are integrated into our daily processes and </w:t>
      </w:r>
      <w:r w:rsidR="00F44CD6" w:rsidRPr="0031692C">
        <w:rPr>
          <w:rFonts w:ascii="EMprint" w:hAnsi="EMprint" w:cs="Arial"/>
        </w:rPr>
        <w:t>procedures and</w:t>
      </w:r>
      <w:r w:rsidRPr="0031692C">
        <w:rPr>
          <w:rFonts w:ascii="EMprint" w:hAnsi="EMprint" w:cs="Arial"/>
        </w:rPr>
        <w:t xml:space="preserve"> guide the way we work today and plan for tomorrow.</w:t>
      </w:r>
      <w:r w:rsidRPr="0031692C">
        <w:rPr>
          <w:rFonts w:ascii="EMprint" w:eastAsia="ヒラギノ角ゴ Pro W3" w:hAnsi="EMprint" w:cs="Arial"/>
          <w:b/>
          <w:bCs/>
          <w:color w:val="000000"/>
          <w:kern w:val="24"/>
        </w:rPr>
        <w:t xml:space="preserve"> </w:t>
      </w:r>
    </w:p>
    <w:p w14:paraId="669F0310" w14:textId="77777777" w:rsidR="0068444A" w:rsidRPr="0031692C" w:rsidRDefault="0068444A" w:rsidP="00294F1C">
      <w:pPr>
        <w:ind w:left="720" w:hanging="720"/>
        <w:jc w:val="both"/>
        <w:textAlignment w:val="baseline"/>
        <w:rPr>
          <w:rFonts w:ascii="EMprint" w:hAnsi="EMprint" w:cs="Arial"/>
          <w:szCs w:val="24"/>
        </w:rPr>
      </w:pPr>
    </w:p>
    <w:p w14:paraId="7D456B7A" w14:textId="77777777" w:rsidR="0068444A" w:rsidRPr="0031692C" w:rsidRDefault="0068444A" w:rsidP="00294F1C">
      <w:pPr>
        <w:autoSpaceDE w:val="0"/>
        <w:autoSpaceDN w:val="0"/>
        <w:adjustRightInd w:val="0"/>
        <w:ind w:left="720" w:hanging="720"/>
        <w:jc w:val="both"/>
        <w:rPr>
          <w:rFonts w:ascii="EMprint" w:hAnsi="EMprint" w:cs="Arial"/>
          <w:szCs w:val="24"/>
        </w:rPr>
      </w:pPr>
      <w:r w:rsidRPr="0031692C">
        <w:rPr>
          <w:rFonts w:ascii="EMprint" w:hAnsi="EMprint" w:cs="Arial"/>
          <w:szCs w:val="24"/>
        </w:rPr>
        <w:t xml:space="preserve">3.2 </w:t>
      </w:r>
      <w:r w:rsidRPr="0031692C">
        <w:rPr>
          <w:rFonts w:ascii="EMprint" w:hAnsi="EMprint" w:cs="Arial"/>
          <w:szCs w:val="24"/>
        </w:rPr>
        <w:tab/>
        <w:t xml:space="preserve">Using a multi-tiered approach, </w:t>
      </w:r>
      <w:r w:rsidR="003458BB" w:rsidRPr="0031692C">
        <w:rPr>
          <w:rFonts w:ascii="EMprint" w:hAnsi="EMprint" w:cs="Arial"/>
          <w:szCs w:val="24"/>
        </w:rPr>
        <w:t>EMGL</w:t>
      </w:r>
      <w:r w:rsidRPr="0031692C">
        <w:rPr>
          <w:rFonts w:ascii="EMprint" w:hAnsi="EMprint" w:cs="Arial"/>
          <w:szCs w:val="24"/>
        </w:rPr>
        <w:t xml:space="preserve"> focuses on building workforce and supplier capabilities in conjunction with strategic investments in the local community.  </w:t>
      </w:r>
    </w:p>
    <w:p w14:paraId="6B393263" w14:textId="77777777" w:rsidR="0068444A" w:rsidRPr="0031692C" w:rsidRDefault="0068444A" w:rsidP="00294F1C">
      <w:pPr>
        <w:autoSpaceDE w:val="0"/>
        <w:autoSpaceDN w:val="0"/>
        <w:adjustRightInd w:val="0"/>
        <w:ind w:left="720" w:hanging="720"/>
        <w:jc w:val="both"/>
        <w:rPr>
          <w:rFonts w:ascii="EMprint" w:hAnsi="EMprint" w:cs="Arial"/>
          <w:szCs w:val="24"/>
        </w:rPr>
      </w:pPr>
    </w:p>
    <w:p w14:paraId="0C4EDE9A" w14:textId="77777777" w:rsidR="0074711C" w:rsidRPr="0031692C" w:rsidRDefault="0068444A" w:rsidP="00294F1C">
      <w:pPr>
        <w:ind w:left="720" w:hanging="720"/>
        <w:jc w:val="both"/>
        <w:rPr>
          <w:rFonts w:ascii="EMprint" w:hAnsi="EMprint" w:cs="Arial"/>
          <w:iCs/>
          <w:color w:val="000000" w:themeColor="text1"/>
        </w:rPr>
      </w:pPr>
      <w:r w:rsidRPr="0031692C">
        <w:rPr>
          <w:rFonts w:ascii="EMprint" w:hAnsi="EMprint" w:cs="Arial"/>
        </w:rPr>
        <w:t>3.3</w:t>
      </w:r>
      <w:r w:rsidRPr="0031692C">
        <w:rPr>
          <w:rFonts w:ascii="EMprint" w:hAnsi="EMprint" w:cs="Arial"/>
        </w:rPr>
        <w:tab/>
      </w:r>
      <w:r w:rsidRPr="0031692C">
        <w:rPr>
          <w:rFonts w:ascii="EMprint" w:hAnsi="EMprint" w:cs="Arial"/>
          <w:color w:val="000000" w:themeColor="text1"/>
          <w:szCs w:val="24"/>
        </w:rPr>
        <w:t>During the bid process,</w:t>
      </w:r>
      <w:r w:rsidR="00D36F30" w:rsidRPr="0031692C">
        <w:rPr>
          <w:rFonts w:ascii="EMprint" w:hAnsi="EMprint" w:cs="Arial"/>
          <w:color w:val="000000" w:themeColor="text1"/>
          <w:szCs w:val="24"/>
        </w:rPr>
        <w:t xml:space="preserve"> </w:t>
      </w:r>
      <w:r w:rsidR="00526E21" w:rsidRPr="0031692C">
        <w:rPr>
          <w:rFonts w:ascii="EMprint" w:hAnsi="EMprint" w:cs="Arial"/>
          <w:iCs/>
          <w:color w:val="000000" w:themeColor="text1"/>
        </w:rPr>
        <w:t>a</w:t>
      </w:r>
      <w:r w:rsidR="00D36F30" w:rsidRPr="0031692C">
        <w:rPr>
          <w:rFonts w:ascii="EMprint" w:hAnsi="EMprint" w:cs="Arial"/>
          <w:iCs/>
          <w:color w:val="000000" w:themeColor="text1"/>
        </w:rPr>
        <w:t xml:space="preserve">ll prospective </w:t>
      </w:r>
      <w:r w:rsidR="003458BB" w:rsidRPr="0031692C">
        <w:rPr>
          <w:rFonts w:ascii="EMprint" w:hAnsi="EMprint" w:cs="Arial"/>
          <w:iCs/>
          <w:color w:val="000000" w:themeColor="text1"/>
        </w:rPr>
        <w:t>EMGL</w:t>
      </w:r>
      <w:r w:rsidR="00D36F30" w:rsidRPr="0031692C">
        <w:rPr>
          <w:rFonts w:ascii="EMprint" w:hAnsi="EMprint" w:cs="Arial"/>
          <w:iCs/>
          <w:color w:val="000000" w:themeColor="text1"/>
        </w:rPr>
        <w:t xml:space="preserve"> contractors are required to </w:t>
      </w:r>
      <w:r w:rsidR="0074711C" w:rsidRPr="0031692C">
        <w:rPr>
          <w:rFonts w:ascii="EMprint" w:hAnsi="EMprint" w:cs="Arial"/>
          <w:iCs/>
          <w:color w:val="000000" w:themeColor="text1"/>
        </w:rPr>
        <w:t>demonstrate awareness of</w:t>
      </w:r>
      <w:r w:rsidR="00D36F30" w:rsidRPr="0031692C">
        <w:rPr>
          <w:rFonts w:ascii="EMprint" w:hAnsi="EMprint" w:cs="Arial"/>
          <w:iCs/>
          <w:color w:val="000000" w:themeColor="text1"/>
        </w:rPr>
        <w:t xml:space="preserve"> the Local Content Act (2021) </w:t>
      </w:r>
      <w:r w:rsidR="0074711C" w:rsidRPr="0031692C">
        <w:rPr>
          <w:rFonts w:ascii="EMprint" w:hAnsi="EMprint" w:cs="Arial"/>
          <w:iCs/>
          <w:color w:val="000000" w:themeColor="text1"/>
        </w:rPr>
        <w:t xml:space="preserve">and its potential application to their work under the scope. </w:t>
      </w:r>
    </w:p>
    <w:p w14:paraId="48BE7D4E" w14:textId="77777777" w:rsidR="0074711C" w:rsidRPr="0031692C" w:rsidRDefault="0074711C" w:rsidP="00294F1C">
      <w:pPr>
        <w:ind w:left="720" w:hanging="720"/>
        <w:jc w:val="both"/>
        <w:rPr>
          <w:rFonts w:ascii="EMprint" w:hAnsi="EMprint" w:cs="Arial"/>
          <w:iCs/>
          <w:color w:val="000000" w:themeColor="text1"/>
        </w:rPr>
      </w:pPr>
    </w:p>
    <w:p w14:paraId="4ED9FE7D" w14:textId="730B0452" w:rsidR="0068444A" w:rsidRPr="0031692C" w:rsidRDefault="0074711C" w:rsidP="00294F1C">
      <w:pPr>
        <w:ind w:left="720" w:hanging="720"/>
        <w:jc w:val="both"/>
        <w:rPr>
          <w:rFonts w:ascii="EMprint" w:hAnsi="EMprint" w:cs="Arial"/>
          <w:szCs w:val="24"/>
        </w:rPr>
      </w:pPr>
      <w:r w:rsidRPr="0031692C">
        <w:rPr>
          <w:rFonts w:ascii="EMprint" w:hAnsi="EMprint" w:cs="Arial"/>
          <w:iCs/>
          <w:color w:val="000000" w:themeColor="text1"/>
        </w:rPr>
        <w:t xml:space="preserve">3.4 </w:t>
      </w:r>
      <w:r w:rsidRPr="0031692C">
        <w:rPr>
          <w:rFonts w:ascii="EMprint" w:hAnsi="EMprint" w:cs="Arial"/>
          <w:iCs/>
          <w:color w:val="000000" w:themeColor="text1"/>
        </w:rPr>
        <w:tab/>
        <w:t>B</w:t>
      </w:r>
      <w:r w:rsidR="00D36F30" w:rsidRPr="0031692C">
        <w:rPr>
          <w:rFonts w:ascii="EMprint" w:hAnsi="EMprint" w:cs="Arial"/>
          <w:iCs/>
          <w:color w:val="000000" w:themeColor="text1"/>
        </w:rPr>
        <w:t xml:space="preserve">idders </w:t>
      </w:r>
      <w:r w:rsidR="00F44CD6" w:rsidRPr="0031692C">
        <w:rPr>
          <w:rFonts w:ascii="EMprint" w:hAnsi="EMprint" w:cs="Arial"/>
          <w:iCs/>
          <w:color w:val="000000" w:themeColor="text1"/>
        </w:rPr>
        <w:t xml:space="preserve">may be </w:t>
      </w:r>
      <w:r w:rsidR="00D36F30" w:rsidRPr="0031692C">
        <w:rPr>
          <w:rFonts w:ascii="EMprint" w:hAnsi="EMprint" w:cs="Arial"/>
          <w:iCs/>
          <w:color w:val="000000" w:themeColor="text1"/>
        </w:rPr>
        <w:t xml:space="preserve">expected to include in their submission a </w:t>
      </w:r>
      <w:r w:rsidRPr="0031692C">
        <w:rPr>
          <w:rFonts w:ascii="EMprint" w:hAnsi="EMprint" w:cs="Arial"/>
          <w:iCs/>
          <w:color w:val="000000" w:themeColor="text1"/>
        </w:rPr>
        <w:t xml:space="preserve">preliminary </w:t>
      </w:r>
      <w:r w:rsidR="00D36F30" w:rsidRPr="0031692C">
        <w:rPr>
          <w:rFonts w:ascii="EMprint" w:hAnsi="EMprint" w:cs="Arial"/>
          <w:iCs/>
          <w:color w:val="000000" w:themeColor="text1"/>
        </w:rPr>
        <w:t xml:space="preserve">local content </w:t>
      </w:r>
      <w:r w:rsidRPr="0031692C">
        <w:rPr>
          <w:rFonts w:ascii="EMprint" w:hAnsi="EMprint" w:cs="Arial"/>
          <w:iCs/>
          <w:color w:val="000000" w:themeColor="text1"/>
        </w:rPr>
        <w:t xml:space="preserve">strategy outlining how they will deliver on the local content expectations outlined below and those captured in the Act, </w:t>
      </w:r>
      <w:r w:rsidR="00D36F30" w:rsidRPr="0031692C">
        <w:rPr>
          <w:rFonts w:ascii="EMprint" w:hAnsi="EMprint" w:cs="Arial"/>
          <w:iCs/>
          <w:color w:val="000000" w:themeColor="text1"/>
        </w:rPr>
        <w:t>and, upon award, implement an accept</w:t>
      </w:r>
      <w:r w:rsidR="00526E21" w:rsidRPr="0031692C">
        <w:rPr>
          <w:rFonts w:ascii="EMprint" w:hAnsi="EMprint" w:cs="Arial"/>
          <w:iCs/>
          <w:color w:val="000000" w:themeColor="text1"/>
        </w:rPr>
        <w:t>able</w:t>
      </w:r>
      <w:r w:rsidR="00D36F30" w:rsidRPr="0031692C">
        <w:rPr>
          <w:rFonts w:ascii="EMprint" w:hAnsi="EMprint" w:cs="Arial"/>
          <w:iCs/>
          <w:color w:val="000000" w:themeColor="text1"/>
        </w:rPr>
        <w:t xml:space="preserve"> plan</w:t>
      </w:r>
      <w:r w:rsidR="00205F9F" w:rsidRPr="0031692C">
        <w:rPr>
          <w:rFonts w:ascii="EMprint" w:hAnsi="EMprint" w:cs="Arial"/>
          <w:iCs/>
          <w:color w:val="000000" w:themeColor="text1"/>
        </w:rPr>
        <w:t>.</w:t>
      </w:r>
      <w:r w:rsidR="00D36F30" w:rsidRPr="0031692C">
        <w:rPr>
          <w:rFonts w:ascii="EMprint" w:hAnsi="EMprint" w:cs="Arial"/>
          <w:iCs/>
          <w:color w:val="000000" w:themeColor="text1"/>
        </w:rPr>
        <w:t xml:space="preserve"> </w:t>
      </w:r>
      <w:r w:rsidRPr="0031692C">
        <w:rPr>
          <w:rFonts w:ascii="EMprint" w:hAnsi="EMprint" w:cs="Arial"/>
          <w:iCs/>
          <w:color w:val="000000" w:themeColor="text1"/>
        </w:rPr>
        <w:t xml:space="preserve">  Should the successful bidder be required to submit local content plans to the Government of Guyana under the Local Content Act (2021) they will also provide a copy of those plans to </w:t>
      </w:r>
      <w:r w:rsidR="003458BB" w:rsidRPr="0031692C">
        <w:rPr>
          <w:rFonts w:ascii="EMprint" w:hAnsi="EMprint" w:cs="Arial"/>
          <w:iCs/>
          <w:color w:val="000000" w:themeColor="text1"/>
        </w:rPr>
        <w:t>EMGL</w:t>
      </w:r>
      <w:r w:rsidRPr="0031692C">
        <w:rPr>
          <w:rFonts w:ascii="EMprint" w:hAnsi="EMprint" w:cs="Arial"/>
          <w:iCs/>
          <w:color w:val="000000" w:themeColor="text1"/>
        </w:rPr>
        <w:t xml:space="preserve">.  </w:t>
      </w:r>
    </w:p>
    <w:p w14:paraId="1C04E37E" w14:textId="77777777" w:rsidR="00D36F30" w:rsidRPr="0031692C" w:rsidRDefault="00D36F30" w:rsidP="00294F1C">
      <w:pPr>
        <w:ind w:left="720" w:hanging="720"/>
        <w:jc w:val="both"/>
        <w:rPr>
          <w:rFonts w:ascii="EMprint" w:hAnsi="EMprint" w:cs="Arial"/>
          <w:szCs w:val="24"/>
        </w:rPr>
      </w:pPr>
    </w:p>
    <w:p w14:paraId="029829B3" w14:textId="77777777" w:rsidR="00FF70CF" w:rsidRPr="0031692C" w:rsidRDefault="0068444A" w:rsidP="00294F1C">
      <w:pPr>
        <w:autoSpaceDE w:val="0"/>
        <w:autoSpaceDN w:val="0"/>
        <w:adjustRightInd w:val="0"/>
        <w:spacing w:after="120"/>
        <w:ind w:left="720" w:hanging="720"/>
        <w:contextualSpacing/>
        <w:jc w:val="both"/>
        <w:rPr>
          <w:rFonts w:ascii="EMprint" w:hAnsi="EMprint" w:cs="Arial"/>
          <w:szCs w:val="24"/>
        </w:rPr>
      </w:pPr>
      <w:r w:rsidRPr="0031692C">
        <w:rPr>
          <w:rFonts w:ascii="EMprint" w:hAnsi="EMprint" w:cs="Arial"/>
          <w:szCs w:val="24"/>
        </w:rPr>
        <w:lastRenderedPageBreak/>
        <w:t xml:space="preserve">3.4 </w:t>
      </w:r>
      <w:r w:rsidRPr="0031692C">
        <w:rPr>
          <w:rFonts w:ascii="EMprint" w:hAnsi="EMprint" w:cs="Arial"/>
          <w:szCs w:val="24"/>
        </w:rPr>
        <w:tab/>
        <w:t xml:space="preserve">The following requirements apply to orders that will be performed, or with exercise of contractor’s best efforts could be performed, wholly or in any part in Guyana (including without limitation the Guyana Exclusive Economic Zone) or with utilization of any Guyanese subcontractor, vendor, or similar Guyanese content. </w:t>
      </w:r>
    </w:p>
    <w:p w14:paraId="22847219" w14:textId="77777777" w:rsidR="00FF70CF" w:rsidRPr="0031692C" w:rsidRDefault="00FF70CF" w:rsidP="00294F1C">
      <w:pPr>
        <w:autoSpaceDE w:val="0"/>
        <w:autoSpaceDN w:val="0"/>
        <w:adjustRightInd w:val="0"/>
        <w:spacing w:after="120"/>
        <w:ind w:left="720" w:hanging="720"/>
        <w:contextualSpacing/>
        <w:jc w:val="both"/>
        <w:rPr>
          <w:rFonts w:ascii="EMprint" w:hAnsi="EMprint" w:cs="Arial"/>
          <w:szCs w:val="24"/>
        </w:rPr>
      </w:pPr>
    </w:p>
    <w:p w14:paraId="4E19FA28" w14:textId="08B1B228" w:rsidR="00946E19" w:rsidRPr="0031692C" w:rsidRDefault="00946E19" w:rsidP="00294F1C">
      <w:pPr>
        <w:autoSpaceDE w:val="0"/>
        <w:autoSpaceDN w:val="0"/>
        <w:adjustRightInd w:val="0"/>
        <w:spacing w:after="120"/>
        <w:ind w:left="720" w:hanging="720"/>
        <w:contextualSpacing/>
        <w:jc w:val="both"/>
        <w:rPr>
          <w:rFonts w:ascii="EMprint" w:hAnsi="EMprint" w:cs="Arial"/>
          <w:color w:val="000000" w:themeColor="text1"/>
          <w:szCs w:val="24"/>
        </w:rPr>
      </w:pPr>
      <w:r w:rsidRPr="0031692C">
        <w:rPr>
          <w:rFonts w:ascii="EMprint" w:hAnsi="EMprint" w:cs="Arial"/>
          <w:color w:val="000000" w:themeColor="text1"/>
          <w:szCs w:val="24"/>
        </w:rPr>
        <w:t>3.</w:t>
      </w:r>
      <w:r w:rsidR="00205F9F" w:rsidRPr="0031692C">
        <w:rPr>
          <w:rFonts w:ascii="EMprint" w:hAnsi="EMprint" w:cs="Arial"/>
          <w:color w:val="000000" w:themeColor="text1"/>
          <w:szCs w:val="24"/>
        </w:rPr>
        <w:t>5</w:t>
      </w:r>
      <w:r w:rsidRPr="0031692C">
        <w:rPr>
          <w:rFonts w:ascii="EMprint" w:hAnsi="EMprint" w:cs="Arial"/>
          <w:color w:val="000000" w:themeColor="text1"/>
          <w:szCs w:val="24"/>
        </w:rPr>
        <w:t xml:space="preserve"> </w:t>
      </w:r>
      <w:r w:rsidRPr="0031692C">
        <w:rPr>
          <w:rFonts w:ascii="EMprint" w:hAnsi="EMprint" w:cs="Arial"/>
          <w:color w:val="000000" w:themeColor="text1"/>
          <w:szCs w:val="24"/>
        </w:rPr>
        <w:tab/>
      </w:r>
      <w:r w:rsidR="00EC25D7" w:rsidRPr="0031692C">
        <w:rPr>
          <w:rFonts w:ascii="EMprint" w:hAnsi="EMprint" w:cs="Arial"/>
          <w:iCs/>
          <w:color w:val="000000" w:themeColor="text1"/>
        </w:rPr>
        <w:t xml:space="preserve">The below requirements </w:t>
      </w:r>
      <w:r w:rsidR="00237B8E" w:rsidRPr="0031692C">
        <w:rPr>
          <w:rFonts w:ascii="EMprint" w:hAnsi="EMprint" w:cs="Arial"/>
          <w:iCs/>
          <w:color w:val="000000" w:themeColor="text1"/>
        </w:rPr>
        <w:t xml:space="preserve">specific to </w:t>
      </w:r>
      <w:r w:rsidR="00CD198C" w:rsidRPr="0031692C">
        <w:rPr>
          <w:rFonts w:ascii="EMprint" w:hAnsi="EMprint" w:cs="Arial"/>
          <w:iCs/>
          <w:color w:val="000000" w:themeColor="text1"/>
        </w:rPr>
        <w:t xml:space="preserve">EMGL </w:t>
      </w:r>
      <w:r w:rsidR="00237B8E" w:rsidRPr="0031692C">
        <w:rPr>
          <w:rFonts w:ascii="EMprint" w:hAnsi="EMprint" w:cs="Arial"/>
          <w:iCs/>
          <w:color w:val="000000" w:themeColor="text1"/>
        </w:rPr>
        <w:t xml:space="preserve">contractors </w:t>
      </w:r>
      <w:r w:rsidR="00EC25D7" w:rsidRPr="0031692C">
        <w:rPr>
          <w:rFonts w:ascii="EMprint" w:hAnsi="EMprint" w:cs="Arial"/>
          <w:iCs/>
          <w:color w:val="000000" w:themeColor="text1"/>
        </w:rPr>
        <w:t>are in addition to the Local Content Act (2021) issued by the Government of the Cooperative Republic of Guyana;</w:t>
      </w:r>
      <w:r w:rsidR="00237B8E" w:rsidRPr="0031692C">
        <w:rPr>
          <w:rFonts w:ascii="EMprint" w:hAnsi="EMprint" w:cs="Arial"/>
          <w:iCs/>
          <w:color w:val="000000" w:themeColor="text1"/>
        </w:rPr>
        <w:t xml:space="preserve"> in the event of a conflict between these requirements and those of the Government of Guyana explicit instruction must be sought by </w:t>
      </w:r>
      <w:r w:rsidR="003458BB" w:rsidRPr="0031692C">
        <w:rPr>
          <w:rFonts w:ascii="EMprint" w:hAnsi="EMprint" w:cs="Arial"/>
          <w:iCs/>
          <w:color w:val="000000" w:themeColor="text1"/>
        </w:rPr>
        <w:t>EMGL</w:t>
      </w:r>
      <w:r w:rsidR="00205F9F" w:rsidRPr="0031692C">
        <w:rPr>
          <w:rFonts w:ascii="EMprint" w:hAnsi="EMprint" w:cs="Arial"/>
          <w:iCs/>
          <w:color w:val="000000" w:themeColor="text1"/>
        </w:rPr>
        <w:t>.</w:t>
      </w:r>
    </w:p>
    <w:p w14:paraId="559EAF8A" w14:textId="77777777" w:rsidR="0068444A" w:rsidRPr="0031692C" w:rsidRDefault="0068444A" w:rsidP="00294F1C">
      <w:pPr>
        <w:autoSpaceDE w:val="0"/>
        <w:autoSpaceDN w:val="0"/>
        <w:adjustRightInd w:val="0"/>
        <w:spacing w:after="120"/>
        <w:contextualSpacing/>
        <w:jc w:val="both"/>
        <w:rPr>
          <w:rFonts w:ascii="EMprint" w:hAnsi="EMprint" w:cs="Arial"/>
          <w:szCs w:val="24"/>
        </w:rPr>
      </w:pPr>
    </w:p>
    <w:p w14:paraId="43C12743" w14:textId="77777777" w:rsidR="0068444A" w:rsidRPr="0031692C" w:rsidRDefault="0068444A" w:rsidP="007123F4">
      <w:pPr>
        <w:autoSpaceDE w:val="0"/>
        <w:autoSpaceDN w:val="0"/>
        <w:adjustRightInd w:val="0"/>
        <w:spacing w:after="120"/>
        <w:ind w:firstLine="360"/>
        <w:contextualSpacing/>
        <w:jc w:val="both"/>
        <w:rPr>
          <w:rFonts w:ascii="EMprint" w:hAnsi="EMprint" w:cs="Arial"/>
          <w:szCs w:val="24"/>
        </w:rPr>
      </w:pPr>
      <w:r w:rsidRPr="0031692C">
        <w:rPr>
          <w:rFonts w:ascii="EMprint" w:hAnsi="EMprint" w:cs="Arial"/>
          <w:b/>
          <w:szCs w:val="24"/>
        </w:rPr>
        <w:t>REQUIRED ACTIVITIES</w:t>
      </w:r>
      <w:r w:rsidRPr="0031692C">
        <w:rPr>
          <w:rFonts w:ascii="EMprint" w:hAnsi="EMprint" w:cs="Arial"/>
          <w:szCs w:val="24"/>
        </w:rPr>
        <w:t>:</w:t>
      </w:r>
    </w:p>
    <w:p w14:paraId="640BFEEB" w14:textId="77777777" w:rsidR="0068444A" w:rsidRPr="0031692C" w:rsidRDefault="0068444A" w:rsidP="00294F1C">
      <w:pPr>
        <w:autoSpaceDE w:val="0"/>
        <w:autoSpaceDN w:val="0"/>
        <w:adjustRightInd w:val="0"/>
        <w:spacing w:after="120"/>
        <w:contextualSpacing/>
        <w:jc w:val="both"/>
        <w:rPr>
          <w:rFonts w:ascii="EMprint" w:hAnsi="EMprint" w:cs="Arial"/>
          <w:szCs w:val="24"/>
        </w:rPr>
      </w:pPr>
    </w:p>
    <w:p w14:paraId="3B3F6572" w14:textId="77777777" w:rsidR="0068444A" w:rsidRPr="0031692C" w:rsidRDefault="0068444A" w:rsidP="00294F1C">
      <w:pPr>
        <w:autoSpaceDE w:val="0"/>
        <w:autoSpaceDN w:val="0"/>
        <w:adjustRightInd w:val="0"/>
        <w:spacing w:after="120"/>
        <w:ind w:left="720" w:hanging="360"/>
        <w:contextualSpacing/>
        <w:jc w:val="both"/>
        <w:rPr>
          <w:rFonts w:ascii="EMprint" w:hAnsi="EMprint" w:cs="Arial"/>
          <w:szCs w:val="24"/>
        </w:rPr>
      </w:pPr>
      <w:r w:rsidRPr="0031692C">
        <w:rPr>
          <w:rFonts w:ascii="EMprint" w:hAnsi="EMprint" w:cs="Arial"/>
          <w:szCs w:val="24"/>
        </w:rPr>
        <w:t>A.</w:t>
      </w:r>
      <w:r w:rsidRPr="0031692C">
        <w:rPr>
          <w:rFonts w:ascii="EMprint" w:hAnsi="EMprint" w:cs="Arial"/>
          <w:szCs w:val="24"/>
        </w:rPr>
        <w:tab/>
        <w:t>Contractor Procurement Activities:</w:t>
      </w:r>
    </w:p>
    <w:p w14:paraId="0A23ABB9" w14:textId="77777777" w:rsidR="0068444A" w:rsidRPr="0031692C" w:rsidRDefault="0068444A" w:rsidP="00294F1C">
      <w:pPr>
        <w:autoSpaceDE w:val="0"/>
        <w:autoSpaceDN w:val="0"/>
        <w:adjustRightInd w:val="0"/>
        <w:spacing w:after="120"/>
        <w:ind w:left="360"/>
        <w:contextualSpacing/>
        <w:jc w:val="both"/>
        <w:rPr>
          <w:rFonts w:ascii="EMprint" w:hAnsi="EMprint" w:cs="Arial"/>
          <w:szCs w:val="24"/>
        </w:rPr>
      </w:pPr>
    </w:p>
    <w:p w14:paraId="157F7B80" w14:textId="77777777" w:rsidR="0068444A" w:rsidRPr="0031692C" w:rsidRDefault="0068444A" w:rsidP="00294F1C">
      <w:pPr>
        <w:autoSpaceDE w:val="0"/>
        <w:autoSpaceDN w:val="0"/>
        <w:adjustRightInd w:val="0"/>
        <w:spacing w:after="120"/>
        <w:ind w:left="720"/>
        <w:contextualSpacing/>
        <w:jc w:val="both"/>
        <w:rPr>
          <w:rFonts w:ascii="EMprint" w:hAnsi="EMprint" w:cs="Arial"/>
          <w:szCs w:val="24"/>
        </w:rPr>
      </w:pPr>
      <w:r w:rsidRPr="0031692C">
        <w:rPr>
          <w:rFonts w:ascii="EMprint" w:hAnsi="EMprint" w:cs="Arial"/>
          <w:szCs w:val="24"/>
        </w:rPr>
        <w:t xml:space="preserve">To support </w:t>
      </w:r>
      <w:r w:rsidR="003458BB" w:rsidRPr="0031692C">
        <w:rPr>
          <w:rFonts w:ascii="EMprint" w:hAnsi="EMprint" w:cs="Arial"/>
          <w:szCs w:val="24"/>
        </w:rPr>
        <w:t>EMGL</w:t>
      </w:r>
      <w:r w:rsidRPr="0031692C">
        <w:rPr>
          <w:rFonts w:ascii="EMprint" w:hAnsi="EMprint" w:cs="Arial"/>
          <w:szCs w:val="24"/>
        </w:rPr>
        <w:t>’s objectives of giving p</w:t>
      </w:r>
      <w:r w:rsidR="00755B5D" w:rsidRPr="0031692C">
        <w:rPr>
          <w:rFonts w:ascii="EMprint" w:hAnsi="EMprint" w:cs="Arial"/>
          <w:szCs w:val="24"/>
        </w:rPr>
        <w:t>reference to qualified local</w:t>
      </w:r>
      <w:r w:rsidRPr="0031692C">
        <w:rPr>
          <w:rFonts w:ascii="EMprint" w:hAnsi="EMprint" w:cs="Arial"/>
          <w:szCs w:val="24"/>
        </w:rPr>
        <w:t xml:space="preserve"> suppliers from Guyana, a contractor shall:</w:t>
      </w:r>
    </w:p>
    <w:p w14:paraId="56B1A62E" w14:textId="77777777" w:rsidR="0068444A" w:rsidRPr="0031692C" w:rsidRDefault="0068444A" w:rsidP="00294F1C">
      <w:pPr>
        <w:autoSpaceDE w:val="0"/>
        <w:autoSpaceDN w:val="0"/>
        <w:adjustRightInd w:val="0"/>
        <w:spacing w:after="120"/>
        <w:ind w:left="720"/>
        <w:contextualSpacing/>
        <w:jc w:val="both"/>
        <w:rPr>
          <w:rFonts w:ascii="EMprint" w:hAnsi="EMprint" w:cs="Arial"/>
          <w:szCs w:val="24"/>
        </w:rPr>
      </w:pPr>
      <w:r w:rsidRPr="0031692C">
        <w:rPr>
          <w:rFonts w:ascii="EMprint" w:hAnsi="EMprint" w:cs="Arial"/>
          <w:szCs w:val="24"/>
        </w:rPr>
        <w:t xml:space="preserve"> </w:t>
      </w:r>
    </w:p>
    <w:p w14:paraId="784113E4" w14:textId="77777777" w:rsidR="0068444A" w:rsidRPr="0031692C" w:rsidRDefault="0068444A" w:rsidP="007123F4">
      <w:pPr>
        <w:pStyle w:val="ListParagraph"/>
        <w:numPr>
          <w:ilvl w:val="4"/>
          <w:numId w:val="14"/>
        </w:numPr>
        <w:spacing w:after="200"/>
        <w:ind w:left="1440" w:hanging="720"/>
        <w:contextualSpacing/>
        <w:jc w:val="both"/>
        <w:rPr>
          <w:rFonts w:ascii="EMprint" w:hAnsi="EMprint" w:cs="Arial"/>
          <w:szCs w:val="24"/>
        </w:rPr>
      </w:pPr>
      <w:r w:rsidRPr="0031692C">
        <w:rPr>
          <w:rFonts w:ascii="EMprint" w:hAnsi="EMprint" w:cs="Arial"/>
          <w:sz w:val="24"/>
          <w:szCs w:val="24"/>
        </w:rPr>
        <w:t>Give fair and adequate opportunity and first consideration to the following:</w:t>
      </w:r>
    </w:p>
    <w:p w14:paraId="73A50238" w14:textId="4E083877" w:rsidR="0068444A" w:rsidRPr="0031692C" w:rsidRDefault="007F2CFA" w:rsidP="007123F4">
      <w:pPr>
        <w:pStyle w:val="ListParagraph"/>
        <w:numPr>
          <w:ilvl w:val="0"/>
          <w:numId w:val="18"/>
        </w:numPr>
        <w:spacing w:after="200"/>
        <w:contextualSpacing/>
        <w:jc w:val="both"/>
        <w:rPr>
          <w:rFonts w:ascii="EMprint" w:hAnsi="EMprint" w:cs="Arial"/>
          <w:szCs w:val="24"/>
        </w:rPr>
      </w:pPr>
      <w:r w:rsidRPr="0031692C">
        <w:rPr>
          <w:rFonts w:ascii="EMprint" w:hAnsi="EMprint" w:cs="Arial"/>
          <w:sz w:val="24"/>
          <w:szCs w:val="24"/>
        </w:rPr>
        <w:t>The purchase of Guyanese goods and services</w:t>
      </w:r>
      <w:r w:rsidR="0068444A" w:rsidRPr="0031692C">
        <w:rPr>
          <w:rFonts w:ascii="EMprint" w:hAnsi="EMprint" w:cs="Arial"/>
          <w:sz w:val="24"/>
          <w:szCs w:val="24"/>
        </w:rPr>
        <w:t xml:space="preserve"> provided such goods and </w:t>
      </w:r>
      <w:r w:rsidR="00E55CF9" w:rsidRPr="0031692C">
        <w:rPr>
          <w:rFonts w:ascii="EMprint" w:hAnsi="EMprint" w:cs="Arial"/>
          <w:sz w:val="24"/>
          <w:szCs w:val="24"/>
        </w:rPr>
        <w:t xml:space="preserve">services </w:t>
      </w:r>
      <w:r w:rsidR="0068444A" w:rsidRPr="0031692C">
        <w:rPr>
          <w:rFonts w:ascii="EMprint" w:hAnsi="EMprint" w:cs="Arial"/>
          <w:sz w:val="24"/>
          <w:szCs w:val="24"/>
        </w:rPr>
        <w:t>are available on a timely basis of the quality and in the quantity required by the contractor at competitive prices.</w:t>
      </w:r>
    </w:p>
    <w:p w14:paraId="1C5309DE" w14:textId="77777777" w:rsidR="0068444A" w:rsidRPr="0031692C" w:rsidRDefault="0068444A" w:rsidP="007123F4">
      <w:pPr>
        <w:pStyle w:val="ListParagraph"/>
        <w:numPr>
          <w:ilvl w:val="0"/>
          <w:numId w:val="18"/>
        </w:numPr>
        <w:spacing w:after="200"/>
        <w:contextualSpacing/>
        <w:jc w:val="both"/>
        <w:rPr>
          <w:rFonts w:ascii="EMprint" w:hAnsi="EMprint" w:cs="Arial"/>
          <w:szCs w:val="24"/>
        </w:rPr>
      </w:pPr>
      <w:r w:rsidRPr="0031692C">
        <w:rPr>
          <w:rFonts w:ascii="EMprint" w:hAnsi="EMprint" w:cs="Arial"/>
          <w:sz w:val="24"/>
          <w:szCs w:val="24"/>
        </w:rPr>
        <w:t>Utilization of Guyanese contractors insofar as they are commercially competitive and satisfy the contractor's financial and technical requirements and meet the requirements of this section.</w:t>
      </w:r>
    </w:p>
    <w:p w14:paraId="38AE564D" w14:textId="77777777" w:rsidR="0068444A" w:rsidRPr="0031692C" w:rsidRDefault="0068444A" w:rsidP="007123F4">
      <w:pPr>
        <w:pStyle w:val="ListParagraph"/>
        <w:numPr>
          <w:ilvl w:val="4"/>
          <w:numId w:val="14"/>
        </w:numPr>
        <w:spacing w:after="200"/>
        <w:ind w:left="1440" w:hanging="720"/>
        <w:contextualSpacing/>
        <w:jc w:val="both"/>
        <w:rPr>
          <w:rFonts w:ascii="EMprint" w:hAnsi="EMprint" w:cs="Arial"/>
          <w:szCs w:val="24"/>
        </w:rPr>
      </w:pPr>
      <w:r w:rsidRPr="0031692C">
        <w:rPr>
          <w:rFonts w:ascii="EMprint" w:hAnsi="EMprint" w:cs="Arial"/>
          <w:sz w:val="24"/>
          <w:szCs w:val="24"/>
        </w:rPr>
        <w:t>Establish appropriate tender procedures for the acquisition of goods, materials, and services, which shall ensure that Guyanese contractors are given fair and adequate opportunity to compete for the supply of goods and services.</w:t>
      </w:r>
    </w:p>
    <w:p w14:paraId="13319AD9" w14:textId="77777777" w:rsidR="0068444A" w:rsidRPr="0031692C" w:rsidRDefault="0068444A" w:rsidP="007123F4">
      <w:pPr>
        <w:pStyle w:val="ListParagraph"/>
        <w:numPr>
          <w:ilvl w:val="4"/>
          <w:numId w:val="14"/>
        </w:numPr>
        <w:spacing w:after="200"/>
        <w:ind w:left="1440" w:hanging="720"/>
        <w:contextualSpacing/>
        <w:jc w:val="both"/>
        <w:rPr>
          <w:rFonts w:ascii="EMprint" w:hAnsi="EMprint" w:cs="Arial"/>
          <w:szCs w:val="24"/>
        </w:rPr>
      </w:pPr>
      <w:r w:rsidRPr="0031692C">
        <w:rPr>
          <w:rFonts w:ascii="EMprint" w:hAnsi="EMprint" w:cs="Arial"/>
          <w:sz w:val="24"/>
          <w:szCs w:val="24"/>
        </w:rPr>
        <w:t>Establish procedures to provide the contractor’s Guyanese subcontractors feedback following contracting activities.</w:t>
      </w:r>
    </w:p>
    <w:p w14:paraId="710E2642" w14:textId="77777777" w:rsidR="0068444A" w:rsidRPr="0031692C" w:rsidRDefault="0068444A" w:rsidP="007123F4">
      <w:pPr>
        <w:pStyle w:val="ListParagraph"/>
        <w:numPr>
          <w:ilvl w:val="4"/>
          <w:numId w:val="14"/>
        </w:numPr>
        <w:spacing w:after="200"/>
        <w:ind w:left="1440" w:hanging="720"/>
        <w:contextualSpacing/>
        <w:jc w:val="both"/>
        <w:rPr>
          <w:rFonts w:ascii="EMprint" w:hAnsi="EMprint" w:cs="Arial"/>
          <w:szCs w:val="24"/>
        </w:rPr>
      </w:pPr>
      <w:r w:rsidRPr="0031692C">
        <w:rPr>
          <w:rFonts w:ascii="EMprint" w:hAnsi="EMprint" w:cs="Arial"/>
          <w:sz w:val="24"/>
          <w:szCs w:val="24"/>
        </w:rPr>
        <w:t>Ensure that the contractor’s subcontractors comply with the requirements contained in this section.</w:t>
      </w:r>
    </w:p>
    <w:p w14:paraId="46DEB15B" w14:textId="3B2BFE8C" w:rsidR="0068444A" w:rsidRPr="0031692C" w:rsidRDefault="0068444A" w:rsidP="007123F4">
      <w:pPr>
        <w:pStyle w:val="ListParagraph"/>
        <w:numPr>
          <w:ilvl w:val="4"/>
          <w:numId w:val="14"/>
        </w:numPr>
        <w:spacing w:after="200"/>
        <w:ind w:left="1440" w:hanging="720"/>
        <w:contextualSpacing/>
        <w:jc w:val="both"/>
        <w:rPr>
          <w:rFonts w:ascii="EMprint" w:hAnsi="EMprint" w:cs="Arial"/>
          <w:szCs w:val="24"/>
        </w:rPr>
      </w:pPr>
      <w:r w:rsidRPr="0031692C">
        <w:rPr>
          <w:rFonts w:ascii="EMprint" w:hAnsi="EMprint" w:cs="Arial"/>
          <w:sz w:val="24"/>
          <w:szCs w:val="24"/>
        </w:rPr>
        <w:t xml:space="preserve">Steward the contractor’s, and its sub-contractors’, </w:t>
      </w:r>
      <w:r w:rsidR="00E55CF9" w:rsidRPr="0031692C">
        <w:rPr>
          <w:rFonts w:ascii="EMprint" w:hAnsi="EMprint" w:cs="Arial"/>
          <w:sz w:val="24"/>
          <w:szCs w:val="24"/>
        </w:rPr>
        <w:t xml:space="preserve">service performance, including </w:t>
      </w:r>
      <w:r w:rsidRPr="0031692C">
        <w:rPr>
          <w:rFonts w:ascii="EMprint" w:hAnsi="EMprint" w:cs="Arial"/>
          <w:sz w:val="24"/>
          <w:szCs w:val="24"/>
        </w:rPr>
        <w:t>local content development progress in accordance with these requirements and the contractor's local content plan.</w:t>
      </w:r>
    </w:p>
    <w:p w14:paraId="6846C1CE" w14:textId="77777777" w:rsidR="0068444A" w:rsidRPr="0031692C" w:rsidRDefault="0068444A" w:rsidP="00294F1C">
      <w:pPr>
        <w:autoSpaceDE w:val="0"/>
        <w:autoSpaceDN w:val="0"/>
        <w:adjustRightInd w:val="0"/>
        <w:spacing w:after="120"/>
        <w:ind w:left="1980"/>
        <w:contextualSpacing/>
        <w:jc w:val="both"/>
        <w:rPr>
          <w:rFonts w:ascii="EMprint" w:hAnsi="EMprint" w:cs="Arial"/>
          <w:szCs w:val="24"/>
        </w:rPr>
      </w:pPr>
    </w:p>
    <w:p w14:paraId="7D85DC31" w14:textId="77777777" w:rsidR="0068444A" w:rsidRPr="0031692C" w:rsidRDefault="0068444A" w:rsidP="00294F1C">
      <w:pPr>
        <w:autoSpaceDE w:val="0"/>
        <w:autoSpaceDN w:val="0"/>
        <w:adjustRightInd w:val="0"/>
        <w:spacing w:after="120"/>
        <w:ind w:left="720" w:hanging="360"/>
        <w:contextualSpacing/>
        <w:jc w:val="both"/>
        <w:rPr>
          <w:rFonts w:ascii="EMprint" w:hAnsi="EMprint" w:cs="Arial"/>
          <w:szCs w:val="24"/>
        </w:rPr>
      </w:pPr>
      <w:r w:rsidRPr="0031692C">
        <w:rPr>
          <w:rFonts w:ascii="EMprint" w:hAnsi="EMprint" w:cs="Arial"/>
          <w:szCs w:val="24"/>
        </w:rPr>
        <w:t>B.</w:t>
      </w:r>
      <w:r w:rsidRPr="0031692C">
        <w:rPr>
          <w:rFonts w:ascii="EMprint" w:hAnsi="EMprint" w:cs="Arial"/>
          <w:szCs w:val="24"/>
        </w:rPr>
        <w:tab/>
        <w:t>Contractor’s Employment Opportunities</w:t>
      </w:r>
    </w:p>
    <w:p w14:paraId="135D3445" w14:textId="77777777" w:rsidR="0068444A" w:rsidRPr="0031692C" w:rsidRDefault="0068444A" w:rsidP="00294F1C">
      <w:pPr>
        <w:autoSpaceDE w:val="0"/>
        <w:autoSpaceDN w:val="0"/>
        <w:adjustRightInd w:val="0"/>
        <w:spacing w:after="120"/>
        <w:ind w:left="720" w:hanging="360"/>
        <w:contextualSpacing/>
        <w:jc w:val="both"/>
        <w:rPr>
          <w:rFonts w:ascii="EMprint" w:hAnsi="EMprint" w:cs="Arial"/>
          <w:szCs w:val="24"/>
        </w:rPr>
      </w:pPr>
    </w:p>
    <w:p w14:paraId="79AB0744" w14:textId="77777777" w:rsidR="0068444A" w:rsidRPr="0031692C" w:rsidRDefault="0068444A" w:rsidP="00294F1C">
      <w:pPr>
        <w:spacing w:after="200"/>
        <w:ind w:left="720"/>
        <w:contextualSpacing/>
        <w:jc w:val="both"/>
        <w:rPr>
          <w:rFonts w:ascii="EMprint" w:hAnsi="EMprint" w:cs="Arial"/>
          <w:szCs w:val="24"/>
        </w:rPr>
      </w:pPr>
      <w:r w:rsidRPr="0031692C">
        <w:rPr>
          <w:rFonts w:ascii="EMprint" w:hAnsi="EMprint" w:cs="Arial"/>
          <w:szCs w:val="24"/>
        </w:rPr>
        <w:t xml:space="preserve">To support </w:t>
      </w:r>
      <w:r w:rsidR="003458BB" w:rsidRPr="0031692C">
        <w:rPr>
          <w:rFonts w:ascii="EMprint" w:hAnsi="EMprint" w:cs="Arial"/>
          <w:szCs w:val="24"/>
        </w:rPr>
        <w:t>EMGL</w:t>
      </w:r>
      <w:r w:rsidRPr="0031692C">
        <w:rPr>
          <w:rFonts w:ascii="EMprint" w:hAnsi="EMprint" w:cs="Arial"/>
          <w:szCs w:val="24"/>
        </w:rPr>
        <w:t xml:space="preserve">’s objectives of giving preference to qualified local personnel and suppliers from Guyana, a contractor shall: </w:t>
      </w:r>
    </w:p>
    <w:p w14:paraId="3142B17E" w14:textId="77777777" w:rsidR="0068444A" w:rsidRPr="0031692C" w:rsidRDefault="0068444A" w:rsidP="007123F4">
      <w:pPr>
        <w:pStyle w:val="ListParagraph"/>
        <w:numPr>
          <w:ilvl w:val="4"/>
          <w:numId w:val="19"/>
        </w:numPr>
        <w:spacing w:after="200"/>
        <w:ind w:left="1440" w:hanging="720"/>
        <w:contextualSpacing/>
        <w:jc w:val="both"/>
        <w:rPr>
          <w:rFonts w:ascii="EMprint" w:hAnsi="EMprint" w:cs="Arial"/>
          <w:sz w:val="24"/>
          <w:szCs w:val="24"/>
        </w:rPr>
      </w:pPr>
      <w:r w:rsidRPr="0031692C">
        <w:rPr>
          <w:rFonts w:ascii="EMprint" w:hAnsi="EMprint" w:cs="Arial"/>
          <w:sz w:val="24"/>
          <w:szCs w:val="24"/>
        </w:rPr>
        <w:t xml:space="preserve">Prepare and implement a program to give fair and adequate opportunity and first consideration for employment of Guyanese nationals having appropriate </w:t>
      </w:r>
      <w:r w:rsidRPr="0031692C">
        <w:rPr>
          <w:rFonts w:ascii="EMprint" w:hAnsi="EMprint" w:cs="Arial"/>
          <w:sz w:val="24"/>
          <w:szCs w:val="24"/>
        </w:rPr>
        <w:lastRenderedPageBreak/>
        <w:t>qualifications and necessary experience to perform job responsibilities commensurate with the contractor’s scope of work.</w:t>
      </w:r>
    </w:p>
    <w:p w14:paraId="669FF6ED" w14:textId="77777777" w:rsidR="0068444A" w:rsidRPr="0031692C" w:rsidRDefault="0068444A" w:rsidP="007123F4">
      <w:pPr>
        <w:pStyle w:val="ListParagraph"/>
        <w:numPr>
          <w:ilvl w:val="4"/>
          <w:numId w:val="19"/>
        </w:numPr>
        <w:spacing w:after="200"/>
        <w:ind w:left="1440" w:hanging="720"/>
        <w:contextualSpacing/>
        <w:jc w:val="both"/>
        <w:rPr>
          <w:rFonts w:ascii="EMprint" w:hAnsi="EMprint" w:cs="Arial"/>
          <w:sz w:val="24"/>
          <w:szCs w:val="24"/>
        </w:rPr>
      </w:pPr>
      <w:r w:rsidRPr="0031692C">
        <w:rPr>
          <w:rFonts w:ascii="EMprint" w:hAnsi="EMprint" w:cs="Arial"/>
          <w:sz w:val="24"/>
          <w:szCs w:val="24"/>
        </w:rPr>
        <w:t xml:space="preserve">Ensure that the contractor’s subcontractors comply with the requirements contained in this Section. </w:t>
      </w:r>
    </w:p>
    <w:p w14:paraId="21D0DF3B" w14:textId="77777777" w:rsidR="0068444A" w:rsidRPr="0031692C" w:rsidRDefault="0068444A" w:rsidP="007123F4">
      <w:pPr>
        <w:pStyle w:val="ListParagraph"/>
        <w:numPr>
          <w:ilvl w:val="4"/>
          <w:numId w:val="19"/>
        </w:numPr>
        <w:spacing w:after="200"/>
        <w:ind w:left="1440" w:hanging="720"/>
        <w:contextualSpacing/>
        <w:jc w:val="both"/>
        <w:rPr>
          <w:rFonts w:ascii="EMprint" w:hAnsi="EMprint" w:cs="Arial"/>
          <w:sz w:val="24"/>
          <w:szCs w:val="24"/>
        </w:rPr>
      </w:pPr>
      <w:r w:rsidRPr="0031692C">
        <w:rPr>
          <w:rFonts w:ascii="EMprint" w:hAnsi="EMprint" w:cs="Arial"/>
          <w:sz w:val="24"/>
          <w:szCs w:val="24"/>
        </w:rPr>
        <w:t>Steward the contractor’s and its sub-contractors’ local content development progress in accordance with this guidance and the contractor's local content plan.</w:t>
      </w:r>
    </w:p>
    <w:p w14:paraId="65109AF2" w14:textId="77777777" w:rsidR="0068444A" w:rsidRPr="0031692C" w:rsidRDefault="0068444A" w:rsidP="00294F1C">
      <w:pPr>
        <w:pStyle w:val="ListParagraph"/>
        <w:ind w:left="1980" w:firstLine="60"/>
        <w:jc w:val="both"/>
        <w:rPr>
          <w:rFonts w:ascii="EMprint" w:hAnsi="EMprint" w:cs="Arial"/>
          <w:sz w:val="24"/>
          <w:szCs w:val="24"/>
        </w:rPr>
      </w:pPr>
    </w:p>
    <w:p w14:paraId="49151ED0" w14:textId="77777777" w:rsidR="0068444A" w:rsidRPr="0031692C" w:rsidRDefault="0068444A" w:rsidP="00294F1C">
      <w:pPr>
        <w:spacing w:after="200"/>
        <w:ind w:left="720" w:hanging="360"/>
        <w:contextualSpacing/>
        <w:jc w:val="both"/>
        <w:rPr>
          <w:rFonts w:ascii="EMprint" w:hAnsi="EMprint" w:cs="Arial"/>
          <w:szCs w:val="24"/>
        </w:rPr>
      </w:pPr>
      <w:r w:rsidRPr="0031692C">
        <w:rPr>
          <w:rFonts w:ascii="EMprint" w:hAnsi="EMprint" w:cs="Arial"/>
          <w:szCs w:val="24"/>
        </w:rPr>
        <w:t>C.</w:t>
      </w:r>
      <w:r w:rsidRPr="0031692C">
        <w:rPr>
          <w:rFonts w:ascii="EMprint" w:hAnsi="EMprint" w:cs="Arial"/>
          <w:szCs w:val="24"/>
        </w:rPr>
        <w:tab/>
        <w:t>Contractor’s Use of External Resources:</w:t>
      </w:r>
    </w:p>
    <w:p w14:paraId="4A4BF6CA" w14:textId="77777777" w:rsidR="0068444A" w:rsidRPr="0031692C" w:rsidRDefault="0068444A" w:rsidP="00294F1C">
      <w:pPr>
        <w:spacing w:after="200"/>
        <w:ind w:left="720"/>
        <w:contextualSpacing/>
        <w:jc w:val="both"/>
        <w:rPr>
          <w:rFonts w:ascii="EMprint" w:hAnsi="EMprint" w:cs="Arial"/>
          <w:szCs w:val="24"/>
        </w:rPr>
      </w:pPr>
    </w:p>
    <w:p w14:paraId="56E34B20" w14:textId="5E1AA08D" w:rsidR="0068444A" w:rsidRPr="0031692C" w:rsidRDefault="0068444A" w:rsidP="007123F4">
      <w:pPr>
        <w:spacing w:after="200"/>
        <w:ind w:left="720"/>
        <w:contextualSpacing/>
        <w:jc w:val="both"/>
        <w:rPr>
          <w:rFonts w:ascii="EMprint" w:hAnsi="EMprint" w:cs="Arial"/>
          <w:szCs w:val="24"/>
        </w:rPr>
      </w:pPr>
      <w:r w:rsidRPr="0031692C">
        <w:rPr>
          <w:rFonts w:ascii="EMprint" w:hAnsi="EMprint" w:cs="Arial"/>
          <w:szCs w:val="24"/>
        </w:rPr>
        <w:t>1.</w:t>
      </w:r>
      <w:r w:rsidRPr="0031692C">
        <w:rPr>
          <w:rFonts w:ascii="EMprint" w:hAnsi="EMprint" w:cs="Arial"/>
          <w:szCs w:val="24"/>
        </w:rPr>
        <w:tab/>
      </w:r>
      <w:r w:rsidRPr="0031692C">
        <w:rPr>
          <w:rFonts w:ascii="EMprint" w:eastAsiaTheme="minorHAnsi" w:hAnsi="EMprint" w:cs="Arial"/>
          <w:color w:val="auto"/>
          <w:szCs w:val="24"/>
        </w:rPr>
        <w:t>Centre for Local Business Development</w:t>
      </w:r>
    </w:p>
    <w:p w14:paraId="68C5EB6E" w14:textId="3E8E2B8C" w:rsidR="0068444A" w:rsidRPr="0031692C" w:rsidRDefault="0068444A" w:rsidP="007123F4">
      <w:pPr>
        <w:pStyle w:val="ListParagraph"/>
        <w:numPr>
          <w:ilvl w:val="0"/>
          <w:numId w:val="20"/>
        </w:numPr>
        <w:spacing w:after="200"/>
        <w:contextualSpacing/>
        <w:jc w:val="both"/>
        <w:rPr>
          <w:rFonts w:ascii="EMprint" w:hAnsi="EMprint" w:cs="Arial"/>
          <w:szCs w:val="24"/>
        </w:rPr>
      </w:pPr>
      <w:r w:rsidRPr="0031692C">
        <w:rPr>
          <w:rFonts w:ascii="EMprint" w:hAnsi="EMprint" w:cs="Arial"/>
          <w:sz w:val="24"/>
          <w:szCs w:val="24"/>
        </w:rPr>
        <w:t xml:space="preserve">To facilitate transparent local hiring and contracting, a contractor </w:t>
      </w:r>
      <w:r w:rsidR="00A43A39" w:rsidRPr="0031692C">
        <w:rPr>
          <w:rFonts w:ascii="EMprint" w:hAnsi="EMprint" w:cs="Arial"/>
          <w:sz w:val="24"/>
          <w:szCs w:val="24"/>
        </w:rPr>
        <w:t xml:space="preserve">is encouraged to </w:t>
      </w:r>
      <w:r w:rsidRPr="0031692C">
        <w:rPr>
          <w:rFonts w:ascii="EMprint" w:hAnsi="EMprint" w:cs="Arial"/>
          <w:sz w:val="24"/>
          <w:szCs w:val="24"/>
        </w:rPr>
        <w:t>consider using the following capabilities provided by the Centre for Local Business Development (CLBD):</w:t>
      </w:r>
    </w:p>
    <w:p w14:paraId="0BE5CEE1" w14:textId="77777777" w:rsidR="0068444A" w:rsidRPr="0031692C" w:rsidRDefault="0068444A" w:rsidP="00294F1C">
      <w:pPr>
        <w:pStyle w:val="ListParagraph"/>
        <w:numPr>
          <w:ilvl w:val="5"/>
          <w:numId w:val="11"/>
        </w:numPr>
        <w:spacing w:after="200"/>
        <w:contextualSpacing/>
        <w:jc w:val="both"/>
        <w:rPr>
          <w:rFonts w:ascii="EMprint" w:hAnsi="EMprint" w:cs="Arial"/>
          <w:sz w:val="24"/>
          <w:szCs w:val="24"/>
        </w:rPr>
      </w:pPr>
      <w:r w:rsidRPr="0031692C">
        <w:rPr>
          <w:rFonts w:ascii="EMprint" w:hAnsi="EMprint" w:cs="Arial"/>
          <w:sz w:val="24"/>
          <w:szCs w:val="24"/>
        </w:rPr>
        <w:t>Advertising upcoming vacancies and tenders with potential local content.</w:t>
      </w:r>
    </w:p>
    <w:p w14:paraId="0A3E4125" w14:textId="4BC7F99E" w:rsidR="0068444A" w:rsidRPr="0031692C" w:rsidRDefault="0068444A" w:rsidP="00294F1C">
      <w:pPr>
        <w:pStyle w:val="ListParagraph"/>
        <w:numPr>
          <w:ilvl w:val="5"/>
          <w:numId w:val="11"/>
        </w:numPr>
        <w:spacing w:after="200"/>
        <w:contextualSpacing/>
        <w:jc w:val="both"/>
        <w:rPr>
          <w:rFonts w:ascii="EMprint" w:hAnsi="EMprint" w:cs="Arial"/>
          <w:sz w:val="24"/>
          <w:szCs w:val="24"/>
        </w:rPr>
      </w:pPr>
      <w:r w:rsidRPr="0031692C">
        <w:rPr>
          <w:rFonts w:ascii="EMprint" w:hAnsi="EMprint" w:cs="Arial"/>
          <w:sz w:val="24"/>
          <w:szCs w:val="24"/>
        </w:rPr>
        <w:t>Publishing Vacancies/Expression of Interest/Tenders in the public domain for approximately two weeks</w:t>
      </w:r>
      <w:r w:rsidR="00F44CD6" w:rsidRPr="0031692C">
        <w:rPr>
          <w:rFonts w:ascii="EMprint" w:hAnsi="EMprint" w:cs="Arial"/>
          <w:sz w:val="24"/>
          <w:szCs w:val="24"/>
        </w:rPr>
        <w:t xml:space="preserve"> to</w:t>
      </w:r>
      <w:r w:rsidRPr="0031692C">
        <w:rPr>
          <w:rFonts w:ascii="EMprint" w:hAnsi="EMprint" w:cs="Arial"/>
          <w:sz w:val="24"/>
          <w:szCs w:val="24"/>
        </w:rPr>
        <w:t xml:space="preserve"> </w:t>
      </w:r>
      <w:r w:rsidR="002203F5" w:rsidRPr="0031692C">
        <w:rPr>
          <w:rFonts w:ascii="EMprint" w:hAnsi="EMprint" w:cs="Arial"/>
          <w:sz w:val="24"/>
          <w:szCs w:val="24"/>
        </w:rPr>
        <w:t xml:space="preserve">one month </w:t>
      </w:r>
      <w:r w:rsidR="00F44CD6" w:rsidRPr="0031692C">
        <w:rPr>
          <w:rFonts w:ascii="EMprint" w:hAnsi="EMprint" w:cs="Arial"/>
          <w:sz w:val="24"/>
          <w:szCs w:val="24"/>
        </w:rPr>
        <w:t xml:space="preserve">(as relevant) </w:t>
      </w:r>
      <w:r w:rsidRPr="0031692C">
        <w:rPr>
          <w:rFonts w:ascii="EMprint" w:hAnsi="EMprint" w:cs="Arial"/>
          <w:sz w:val="24"/>
          <w:szCs w:val="24"/>
        </w:rPr>
        <w:t xml:space="preserve">via the Centre for Local Business Development </w:t>
      </w:r>
      <w:r w:rsidR="00C66F8B" w:rsidRPr="0031692C">
        <w:rPr>
          <w:rFonts w:ascii="EMprint" w:hAnsi="EMprint" w:cs="Arial"/>
          <w:sz w:val="24"/>
          <w:szCs w:val="24"/>
        </w:rPr>
        <w:t>Hub</w:t>
      </w:r>
      <w:r w:rsidRPr="0031692C">
        <w:rPr>
          <w:rFonts w:ascii="EMprint" w:hAnsi="EMprint" w:cs="Arial"/>
          <w:sz w:val="24"/>
          <w:szCs w:val="24"/>
        </w:rPr>
        <w:t xml:space="preserve"> and CLBD Facebook/Website.  </w:t>
      </w:r>
    </w:p>
    <w:p w14:paraId="2863373C" w14:textId="7B77CBCF" w:rsidR="00E55CF9" w:rsidRPr="0031692C" w:rsidRDefault="0068444A" w:rsidP="00E55CF9">
      <w:pPr>
        <w:pStyle w:val="ListParagraph"/>
        <w:numPr>
          <w:ilvl w:val="5"/>
          <w:numId w:val="11"/>
        </w:numPr>
        <w:spacing w:after="200"/>
        <w:contextualSpacing/>
        <w:jc w:val="both"/>
        <w:rPr>
          <w:rFonts w:ascii="EMprint" w:hAnsi="EMprint" w:cs="Arial"/>
          <w:sz w:val="24"/>
          <w:szCs w:val="24"/>
        </w:rPr>
      </w:pPr>
      <w:r w:rsidRPr="0031692C">
        <w:rPr>
          <w:rFonts w:ascii="EMprint" w:hAnsi="EMprint" w:cs="Arial"/>
          <w:sz w:val="24"/>
          <w:szCs w:val="24"/>
        </w:rPr>
        <w:t xml:space="preserve">Utilize </w:t>
      </w:r>
      <w:r w:rsidR="00C66F8B" w:rsidRPr="0031692C">
        <w:rPr>
          <w:rFonts w:ascii="EMprint" w:hAnsi="EMprint" w:cs="Arial"/>
          <w:sz w:val="24"/>
          <w:szCs w:val="24"/>
        </w:rPr>
        <w:t xml:space="preserve">the Hub </w:t>
      </w:r>
      <w:r w:rsidR="00E55CF9" w:rsidRPr="0031692C">
        <w:rPr>
          <w:rFonts w:ascii="EMprint" w:hAnsi="EMprint" w:cs="Arial"/>
          <w:sz w:val="24"/>
          <w:szCs w:val="24"/>
        </w:rPr>
        <w:t xml:space="preserve">as a resource market, for sector insights and for market intelligence related to </w:t>
      </w:r>
      <w:r w:rsidRPr="0031692C">
        <w:rPr>
          <w:rFonts w:ascii="EMprint" w:hAnsi="EMprint" w:cs="Arial"/>
          <w:sz w:val="24"/>
          <w:szCs w:val="24"/>
        </w:rPr>
        <w:t>Guyanese contractors that meet requirements.</w:t>
      </w:r>
    </w:p>
    <w:p w14:paraId="239DF22B" w14:textId="663C0A47" w:rsidR="0068444A" w:rsidRPr="0031692C" w:rsidRDefault="0068444A" w:rsidP="00E55CF9">
      <w:pPr>
        <w:pStyle w:val="ListParagraph"/>
        <w:numPr>
          <w:ilvl w:val="5"/>
          <w:numId w:val="11"/>
        </w:numPr>
        <w:spacing w:after="200"/>
        <w:contextualSpacing/>
        <w:jc w:val="both"/>
        <w:rPr>
          <w:rFonts w:ascii="EMprint" w:hAnsi="EMprint" w:cs="Arial"/>
          <w:sz w:val="24"/>
          <w:szCs w:val="24"/>
        </w:rPr>
      </w:pPr>
      <w:r w:rsidRPr="0031692C">
        <w:rPr>
          <w:rFonts w:ascii="EMprint" w:hAnsi="EMprint" w:cs="Arial"/>
          <w:sz w:val="24"/>
          <w:szCs w:val="24"/>
        </w:rPr>
        <w:t xml:space="preserve">Plan communications for announcements of tender award/hiring/training as appropriate. </w:t>
      </w:r>
    </w:p>
    <w:p w14:paraId="7D602978" w14:textId="77777777" w:rsidR="0068444A" w:rsidRPr="0031692C" w:rsidRDefault="0068444A" w:rsidP="00294F1C">
      <w:pPr>
        <w:pStyle w:val="ListParagraph"/>
        <w:numPr>
          <w:ilvl w:val="5"/>
          <w:numId w:val="11"/>
        </w:numPr>
        <w:contextualSpacing/>
        <w:jc w:val="both"/>
        <w:rPr>
          <w:rFonts w:ascii="EMprint" w:hAnsi="EMprint" w:cs="Arial"/>
          <w:sz w:val="24"/>
          <w:szCs w:val="24"/>
        </w:rPr>
      </w:pPr>
      <w:r w:rsidRPr="0031692C">
        <w:rPr>
          <w:rFonts w:ascii="EMprint" w:hAnsi="EMprint" w:cs="Arial"/>
          <w:sz w:val="24"/>
          <w:szCs w:val="24"/>
        </w:rPr>
        <w:t xml:space="preserve">Provide opportunities for feedback following Expression of Interests/Request for Information (RFI) and bids to Guyanese vendors. </w:t>
      </w:r>
    </w:p>
    <w:p w14:paraId="6D23D63B" w14:textId="77777777" w:rsidR="0068444A" w:rsidRPr="0031692C" w:rsidRDefault="0068444A" w:rsidP="00294F1C">
      <w:pPr>
        <w:ind w:left="1440"/>
        <w:contextualSpacing/>
        <w:jc w:val="both"/>
        <w:rPr>
          <w:rFonts w:ascii="EMprint" w:hAnsi="EMprint" w:cs="Arial"/>
          <w:szCs w:val="24"/>
        </w:rPr>
      </w:pPr>
    </w:p>
    <w:p w14:paraId="12DE762B" w14:textId="77777777" w:rsidR="0068444A" w:rsidRPr="0031692C" w:rsidRDefault="0068444A" w:rsidP="00294F1C">
      <w:pPr>
        <w:pStyle w:val="ListParagraph"/>
        <w:numPr>
          <w:ilvl w:val="0"/>
          <w:numId w:val="13"/>
        </w:numPr>
        <w:ind w:left="1800"/>
        <w:contextualSpacing/>
        <w:jc w:val="both"/>
        <w:rPr>
          <w:rFonts w:ascii="EMprint" w:hAnsi="EMprint" w:cs="Arial"/>
          <w:sz w:val="24"/>
          <w:szCs w:val="24"/>
        </w:rPr>
      </w:pPr>
      <w:r w:rsidRPr="0031692C">
        <w:rPr>
          <w:rFonts w:ascii="EMprint" w:hAnsi="EMprint" w:cs="Arial"/>
          <w:sz w:val="24"/>
          <w:szCs w:val="24"/>
        </w:rPr>
        <w:t xml:space="preserve">A contractor should </w:t>
      </w:r>
      <w:r w:rsidR="00A43A39" w:rsidRPr="0031692C">
        <w:rPr>
          <w:rFonts w:ascii="EMprint" w:hAnsi="EMprint" w:cs="Arial"/>
          <w:sz w:val="24"/>
          <w:szCs w:val="24"/>
        </w:rPr>
        <w:t xml:space="preserve">also consider </w:t>
      </w:r>
      <w:r w:rsidRPr="0031692C">
        <w:rPr>
          <w:rFonts w:ascii="EMprint" w:hAnsi="EMprint" w:cs="Arial"/>
          <w:sz w:val="24"/>
          <w:szCs w:val="24"/>
        </w:rPr>
        <w:t>engag</w:t>
      </w:r>
      <w:r w:rsidR="00A43A39" w:rsidRPr="0031692C">
        <w:rPr>
          <w:rFonts w:ascii="EMprint" w:hAnsi="EMprint" w:cs="Arial"/>
          <w:sz w:val="24"/>
          <w:szCs w:val="24"/>
        </w:rPr>
        <w:t>ing</w:t>
      </w:r>
      <w:r w:rsidRPr="0031692C">
        <w:rPr>
          <w:rFonts w:ascii="EMprint" w:hAnsi="EMprint" w:cs="Arial"/>
          <w:sz w:val="24"/>
          <w:szCs w:val="24"/>
        </w:rPr>
        <w:t>, and actively collaborat</w:t>
      </w:r>
      <w:r w:rsidR="00A43A39" w:rsidRPr="0031692C">
        <w:rPr>
          <w:rFonts w:ascii="EMprint" w:hAnsi="EMprint" w:cs="Arial"/>
          <w:sz w:val="24"/>
          <w:szCs w:val="24"/>
        </w:rPr>
        <w:t>ing</w:t>
      </w:r>
      <w:r w:rsidRPr="0031692C">
        <w:rPr>
          <w:rFonts w:ascii="EMprint" w:hAnsi="EMprint" w:cs="Arial"/>
          <w:sz w:val="24"/>
          <w:szCs w:val="24"/>
        </w:rPr>
        <w:t xml:space="preserve"> </w:t>
      </w:r>
      <w:proofErr w:type="gramStart"/>
      <w:r w:rsidRPr="0031692C">
        <w:rPr>
          <w:rFonts w:ascii="EMprint" w:hAnsi="EMprint" w:cs="Arial"/>
          <w:sz w:val="24"/>
          <w:szCs w:val="24"/>
        </w:rPr>
        <w:t>with,</w:t>
      </w:r>
      <w:proofErr w:type="gramEnd"/>
      <w:r w:rsidRPr="0031692C">
        <w:rPr>
          <w:rFonts w:ascii="EMprint" w:hAnsi="EMprint" w:cs="Arial"/>
          <w:sz w:val="24"/>
          <w:szCs w:val="24"/>
        </w:rPr>
        <w:t xml:space="preserve"> the Centre for Local Business Development.  </w:t>
      </w:r>
    </w:p>
    <w:p w14:paraId="7B681646" w14:textId="77777777" w:rsidR="0068444A" w:rsidRPr="0031692C" w:rsidRDefault="0068444A" w:rsidP="00294F1C">
      <w:pPr>
        <w:ind w:left="2160" w:hanging="360"/>
        <w:jc w:val="both"/>
        <w:rPr>
          <w:rFonts w:ascii="EMprint" w:hAnsi="EMprint" w:cs="Arial"/>
        </w:rPr>
      </w:pPr>
      <w:r w:rsidRPr="0031692C">
        <w:rPr>
          <w:rFonts w:ascii="EMprint" w:hAnsi="EMprint" w:cs="Arial"/>
          <w:szCs w:val="24"/>
        </w:rPr>
        <w:t>(i)</w:t>
      </w:r>
      <w:r w:rsidRPr="0031692C">
        <w:rPr>
          <w:rFonts w:ascii="EMprint" w:hAnsi="EMprint" w:cs="Arial"/>
          <w:szCs w:val="24"/>
        </w:rPr>
        <w:tab/>
        <w:t xml:space="preserve">The Centre’s role is to facilitate communication between suppliers, contractors and subcontractors, with a goal to build the capacity of Guyanese small and medium enterprises. The Centre will maintain a Supplier Registration Portal and is able to provide </w:t>
      </w:r>
      <w:r w:rsidR="00A43A39" w:rsidRPr="0031692C">
        <w:rPr>
          <w:rFonts w:ascii="EMprint" w:hAnsi="EMprint" w:cs="Arial"/>
          <w:szCs w:val="24"/>
        </w:rPr>
        <w:t>a mechanism for advertising opportunities for</w:t>
      </w:r>
      <w:r w:rsidRPr="0031692C">
        <w:rPr>
          <w:rFonts w:ascii="EMprint" w:hAnsi="EMprint" w:cs="Arial"/>
          <w:szCs w:val="24"/>
        </w:rPr>
        <w:t xml:space="preserve"> Guyanese goods and services, for a contractor’s use.</w:t>
      </w:r>
    </w:p>
    <w:p w14:paraId="632B86A5" w14:textId="3DD2AC20" w:rsidR="0068444A" w:rsidRPr="0031692C" w:rsidRDefault="0068444A" w:rsidP="00294F1C">
      <w:pPr>
        <w:spacing w:after="200"/>
        <w:ind w:left="2160" w:hanging="360"/>
        <w:contextualSpacing/>
        <w:jc w:val="both"/>
        <w:rPr>
          <w:rStyle w:val="Hyperlink"/>
          <w:rFonts w:ascii="EMprint" w:hAnsi="EMprint" w:cs="Arial"/>
          <w:szCs w:val="24"/>
        </w:rPr>
      </w:pPr>
      <w:r w:rsidRPr="0031692C">
        <w:rPr>
          <w:rFonts w:ascii="EMprint" w:hAnsi="EMprint" w:cs="Arial"/>
          <w:szCs w:val="24"/>
        </w:rPr>
        <w:t>(ii)</w:t>
      </w:r>
      <w:r w:rsidRPr="0031692C">
        <w:rPr>
          <w:rFonts w:ascii="EMprint" w:hAnsi="EMprint" w:cs="Arial"/>
          <w:szCs w:val="24"/>
        </w:rPr>
        <w:tab/>
      </w:r>
      <w:r w:rsidR="003458BB" w:rsidRPr="0031692C">
        <w:rPr>
          <w:rFonts w:ascii="EMprint" w:hAnsi="EMprint" w:cs="Arial"/>
          <w:szCs w:val="24"/>
        </w:rPr>
        <w:t>EMGL</w:t>
      </w:r>
      <w:r w:rsidRPr="0031692C">
        <w:rPr>
          <w:rFonts w:ascii="EMprint" w:hAnsi="EMprint" w:cs="Arial"/>
          <w:szCs w:val="24"/>
        </w:rPr>
        <w:t xml:space="preserve"> does not endorse or recommend any supplier listed on the </w:t>
      </w:r>
      <w:r w:rsidR="002203F5" w:rsidRPr="0031692C">
        <w:rPr>
          <w:rFonts w:ascii="EMprint" w:hAnsi="EMprint" w:cs="Arial"/>
          <w:szCs w:val="24"/>
        </w:rPr>
        <w:t>Centre Hub</w:t>
      </w:r>
      <w:r w:rsidRPr="0031692C">
        <w:rPr>
          <w:rFonts w:ascii="EMprint" w:hAnsi="EMprint" w:cs="Arial"/>
          <w:szCs w:val="24"/>
        </w:rPr>
        <w:t xml:space="preserve">.  As such, a contractor should perform appropriate due diligence on any supplier prior to use. The Centre is located in Georgetown at 253-254 South Road, Bourda on the top floor of the IPED Building. The website is: </w:t>
      </w:r>
      <w:hyperlink r:id="rId12" w:history="1">
        <w:r w:rsidRPr="0031692C">
          <w:rPr>
            <w:rStyle w:val="Hyperlink"/>
            <w:rFonts w:ascii="EMprint" w:hAnsi="EMprint" w:cs="Arial"/>
            <w:szCs w:val="24"/>
          </w:rPr>
          <w:t>www.centreguyana.com</w:t>
        </w:r>
      </w:hyperlink>
    </w:p>
    <w:p w14:paraId="17D954AA" w14:textId="77777777" w:rsidR="0068444A" w:rsidRPr="0031692C" w:rsidRDefault="0068444A" w:rsidP="00294F1C">
      <w:pPr>
        <w:spacing w:after="200"/>
        <w:ind w:left="2160" w:hanging="360"/>
        <w:contextualSpacing/>
        <w:jc w:val="both"/>
        <w:rPr>
          <w:rFonts w:ascii="EMprint" w:hAnsi="EMprint" w:cs="Arial"/>
          <w:szCs w:val="24"/>
        </w:rPr>
      </w:pPr>
    </w:p>
    <w:p w14:paraId="0791C6BE" w14:textId="56221F11" w:rsidR="0068444A" w:rsidRPr="0031692C" w:rsidRDefault="0068444A" w:rsidP="00294F1C">
      <w:pPr>
        <w:ind w:left="1440" w:hanging="720"/>
        <w:contextualSpacing/>
        <w:jc w:val="both"/>
        <w:rPr>
          <w:rFonts w:ascii="EMprint" w:hAnsi="EMprint" w:cs="Arial"/>
          <w:szCs w:val="24"/>
        </w:rPr>
      </w:pPr>
      <w:r w:rsidRPr="0031692C">
        <w:rPr>
          <w:rFonts w:ascii="EMprint" w:hAnsi="EMprint" w:cs="Arial"/>
          <w:szCs w:val="24"/>
        </w:rPr>
        <w:t>2.</w:t>
      </w:r>
      <w:r w:rsidRPr="0031692C">
        <w:rPr>
          <w:rFonts w:ascii="EMprint" w:hAnsi="EMprint" w:cs="Arial"/>
          <w:szCs w:val="24"/>
        </w:rPr>
        <w:tab/>
        <w:t>Online &amp; Social Media – Publishing Vacancies/Expression of Interest/</w:t>
      </w:r>
      <w:r w:rsidR="00822BC7" w:rsidRPr="0031692C">
        <w:rPr>
          <w:rFonts w:ascii="EMprint" w:hAnsi="EMprint" w:cs="Arial"/>
          <w:szCs w:val="24"/>
        </w:rPr>
        <w:t xml:space="preserve">Request for Information </w:t>
      </w:r>
      <w:r w:rsidRPr="0031692C">
        <w:rPr>
          <w:rFonts w:ascii="EMprint" w:hAnsi="EMprint" w:cs="Arial"/>
          <w:szCs w:val="24"/>
        </w:rPr>
        <w:t>in the public domain for approximately two weeks</w:t>
      </w:r>
      <w:r w:rsidR="00822BC7" w:rsidRPr="0031692C">
        <w:rPr>
          <w:rFonts w:ascii="EMprint" w:hAnsi="EMprint" w:cs="Arial"/>
          <w:szCs w:val="24"/>
        </w:rPr>
        <w:t xml:space="preserve"> to one </w:t>
      </w:r>
      <w:r w:rsidR="00822BC7" w:rsidRPr="0031692C">
        <w:rPr>
          <w:rFonts w:ascii="EMprint" w:hAnsi="EMprint" w:cs="Arial"/>
          <w:szCs w:val="24"/>
        </w:rPr>
        <w:lastRenderedPageBreak/>
        <w:t>month, as relevant,</w:t>
      </w:r>
      <w:r w:rsidRPr="0031692C">
        <w:rPr>
          <w:rFonts w:ascii="EMprint" w:hAnsi="EMprint" w:cs="Arial"/>
          <w:szCs w:val="24"/>
        </w:rPr>
        <w:t xml:space="preserve"> via relevant online and social media sites (</w:t>
      </w:r>
      <w:r w:rsidR="003458BB" w:rsidRPr="0031692C">
        <w:rPr>
          <w:rFonts w:ascii="EMprint" w:hAnsi="EMprint" w:cs="Arial"/>
          <w:szCs w:val="24"/>
        </w:rPr>
        <w:t>EMGL</w:t>
      </w:r>
      <w:r w:rsidRPr="0031692C">
        <w:rPr>
          <w:rFonts w:ascii="EMprint" w:hAnsi="EMprint" w:cs="Arial"/>
          <w:szCs w:val="24"/>
        </w:rPr>
        <w:t>,</w:t>
      </w:r>
      <w:r w:rsidR="000C5809" w:rsidRPr="0031692C">
        <w:rPr>
          <w:rFonts w:ascii="EMprint" w:hAnsi="EMprint" w:cs="Arial"/>
          <w:szCs w:val="24"/>
        </w:rPr>
        <w:t xml:space="preserve"> Local Content Secretariat,</w:t>
      </w:r>
      <w:r w:rsidRPr="0031692C">
        <w:rPr>
          <w:rFonts w:ascii="EMprint" w:hAnsi="EMprint" w:cs="Arial"/>
          <w:szCs w:val="24"/>
        </w:rPr>
        <w:t xml:space="preserve"> contractor, and newspapers).</w:t>
      </w:r>
    </w:p>
    <w:p w14:paraId="7E821759" w14:textId="77777777" w:rsidR="0068444A" w:rsidRPr="0031692C" w:rsidRDefault="0068444A" w:rsidP="00294F1C">
      <w:pPr>
        <w:ind w:left="360"/>
        <w:jc w:val="both"/>
        <w:rPr>
          <w:rFonts w:ascii="EMprint" w:hAnsi="EMprint" w:cs="Arial"/>
          <w:szCs w:val="24"/>
        </w:rPr>
      </w:pPr>
    </w:p>
    <w:p w14:paraId="5FC6B79A" w14:textId="4AEA2A8D" w:rsidR="0068444A" w:rsidRPr="0031692C" w:rsidRDefault="0068444A" w:rsidP="00294F1C">
      <w:pPr>
        <w:spacing w:after="200"/>
        <w:ind w:left="720" w:hanging="360"/>
        <w:contextualSpacing/>
        <w:jc w:val="both"/>
        <w:rPr>
          <w:rFonts w:ascii="EMprint" w:hAnsi="EMprint" w:cs="Arial"/>
          <w:szCs w:val="24"/>
        </w:rPr>
      </w:pPr>
      <w:r w:rsidRPr="0031692C">
        <w:rPr>
          <w:rFonts w:ascii="EMprint" w:hAnsi="EMprint" w:cs="Arial"/>
          <w:szCs w:val="24"/>
        </w:rPr>
        <w:t>D.</w:t>
      </w:r>
      <w:r w:rsidRPr="0031692C">
        <w:rPr>
          <w:rFonts w:ascii="EMprint" w:hAnsi="EMprint" w:cs="Arial"/>
          <w:szCs w:val="24"/>
        </w:rPr>
        <w:tab/>
        <w:t>Contractor’s Local Content Metrics Reporting</w:t>
      </w:r>
      <w:r w:rsidR="00822BC7" w:rsidRPr="0031692C">
        <w:rPr>
          <w:rFonts w:ascii="EMprint" w:hAnsi="EMprint" w:cs="Arial"/>
          <w:szCs w:val="24"/>
        </w:rPr>
        <w:t xml:space="preserve"> (If Required)</w:t>
      </w:r>
    </w:p>
    <w:p w14:paraId="657E7BF7" w14:textId="27E04834" w:rsidR="0068444A" w:rsidRPr="0031692C" w:rsidRDefault="0068444A" w:rsidP="00294F1C">
      <w:pPr>
        <w:pStyle w:val="ListParagraph"/>
        <w:numPr>
          <w:ilvl w:val="3"/>
          <w:numId w:val="12"/>
        </w:numPr>
        <w:autoSpaceDE w:val="0"/>
        <w:autoSpaceDN w:val="0"/>
        <w:adjustRightInd w:val="0"/>
        <w:ind w:left="1080"/>
        <w:contextualSpacing/>
        <w:jc w:val="both"/>
        <w:rPr>
          <w:rFonts w:ascii="EMprint" w:hAnsi="EMprint" w:cs="Arial"/>
          <w:sz w:val="24"/>
          <w:szCs w:val="24"/>
        </w:rPr>
      </w:pPr>
      <w:r w:rsidRPr="0031692C">
        <w:rPr>
          <w:rFonts w:ascii="EMprint" w:hAnsi="EMprint" w:cs="Arial"/>
          <w:sz w:val="24"/>
          <w:szCs w:val="24"/>
        </w:rPr>
        <w:t xml:space="preserve">A contractor shall provide local content reporting metrics using an </w:t>
      </w:r>
      <w:r w:rsidR="003458BB" w:rsidRPr="0031692C">
        <w:rPr>
          <w:rFonts w:ascii="EMprint" w:hAnsi="EMprint" w:cs="Arial"/>
          <w:sz w:val="24"/>
          <w:szCs w:val="24"/>
        </w:rPr>
        <w:t>EMGL</w:t>
      </w:r>
      <w:r w:rsidRPr="0031692C">
        <w:rPr>
          <w:rFonts w:ascii="EMprint" w:hAnsi="EMprint" w:cs="Arial"/>
          <w:sz w:val="24"/>
          <w:szCs w:val="24"/>
        </w:rPr>
        <w:t xml:space="preserve">-provided </w:t>
      </w:r>
      <w:r w:rsidR="00C17E71" w:rsidRPr="0031692C">
        <w:rPr>
          <w:rFonts w:ascii="EMprint" w:hAnsi="EMprint" w:cs="Arial"/>
          <w:sz w:val="24"/>
          <w:szCs w:val="24"/>
        </w:rPr>
        <w:t>format or digital tool</w:t>
      </w:r>
      <w:r w:rsidRPr="0031692C">
        <w:rPr>
          <w:rFonts w:ascii="EMprint" w:hAnsi="EMprint" w:cs="Arial"/>
          <w:sz w:val="24"/>
          <w:szCs w:val="24"/>
        </w:rPr>
        <w:t>.</w:t>
      </w:r>
    </w:p>
    <w:p w14:paraId="40669796" w14:textId="77777777" w:rsidR="0068444A" w:rsidRPr="0031692C" w:rsidRDefault="0068444A" w:rsidP="00294F1C">
      <w:pPr>
        <w:pStyle w:val="ListParagraph"/>
        <w:numPr>
          <w:ilvl w:val="3"/>
          <w:numId w:val="12"/>
        </w:numPr>
        <w:autoSpaceDE w:val="0"/>
        <w:autoSpaceDN w:val="0"/>
        <w:adjustRightInd w:val="0"/>
        <w:ind w:left="1080"/>
        <w:contextualSpacing/>
        <w:jc w:val="both"/>
        <w:rPr>
          <w:rFonts w:ascii="EMprint" w:hAnsi="EMprint" w:cs="Arial"/>
          <w:sz w:val="24"/>
          <w:szCs w:val="24"/>
        </w:rPr>
      </w:pPr>
      <w:r w:rsidRPr="0031692C">
        <w:rPr>
          <w:rFonts w:ascii="EMprint" w:hAnsi="EMprint" w:cs="Arial"/>
          <w:sz w:val="24"/>
          <w:szCs w:val="24"/>
        </w:rPr>
        <w:t xml:space="preserve">Metric reporting requests will be sent </w:t>
      </w:r>
      <w:r w:rsidR="00A43A39" w:rsidRPr="0031692C">
        <w:rPr>
          <w:rFonts w:ascii="EMprint" w:hAnsi="EMprint" w:cs="Arial"/>
          <w:sz w:val="24"/>
          <w:szCs w:val="24"/>
        </w:rPr>
        <w:t>at least twice annually</w:t>
      </w:r>
      <w:r w:rsidRPr="0031692C">
        <w:rPr>
          <w:rFonts w:ascii="EMprint" w:hAnsi="EMprint" w:cs="Arial"/>
          <w:sz w:val="24"/>
          <w:szCs w:val="24"/>
        </w:rPr>
        <w:t xml:space="preserve"> to the contractor.  </w:t>
      </w:r>
      <w:r w:rsidR="003458BB" w:rsidRPr="0031692C">
        <w:rPr>
          <w:rFonts w:ascii="EMprint" w:hAnsi="EMprint" w:cs="Arial"/>
          <w:sz w:val="24"/>
          <w:szCs w:val="24"/>
        </w:rPr>
        <w:t>EMGL</w:t>
      </w:r>
      <w:r w:rsidRPr="0031692C">
        <w:rPr>
          <w:rFonts w:ascii="EMprint" w:hAnsi="EMprint" w:cs="Arial"/>
          <w:sz w:val="24"/>
          <w:szCs w:val="24"/>
        </w:rPr>
        <w:t xml:space="preserve"> reserves the right to change the frequency of metric requests to the contractor.</w:t>
      </w:r>
    </w:p>
    <w:p w14:paraId="3AD21BB3" w14:textId="41213B5A" w:rsidR="00A43A39" w:rsidRPr="0031692C" w:rsidRDefault="00A43A39" w:rsidP="00294F1C">
      <w:pPr>
        <w:pStyle w:val="ListParagraph"/>
        <w:numPr>
          <w:ilvl w:val="3"/>
          <w:numId w:val="12"/>
        </w:numPr>
        <w:autoSpaceDE w:val="0"/>
        <w:autoSpaceDN w:val="0"/>
        <w:adjustRightInd w:val="0"/>
        <w:ind w:left="1080"/>
        <w:contextualSpacing/>
        <w:jc w:val="both"/>
        <w:rPr>
          <w:rFonts w:ascii="EMprint" w:hAnsi="EMprint" w:cs="Arial"/>
          <w:sz w:val="24"/>
          <w:szCs w:val="24"/>
        </w:rPr>
      </w:pPr>
      <w:r w:rsidRPr="0031692C">
        <w:rPr>
          <w:rFonts w:ascii="EMprint" w:hAnsi="EMprint" w:cs="Arial"/>
          <w:sz w:val="24"/>
          <w:szCs w:val="24"/>
        </w:rPr>
        <w:t>Should the contractor be required to submit metrics to the Government of Guyana under the Local Content Act (2021)</w:t>
      </w:r>
      <w:r w:rsidR="00E55CF9" w:rsidRPr="0031692C">
        <w:rPr>
          <w:rFonts w:ascii="EMprint" w:hAnsi="EMprint" w:cs="Arial"/>
          <w:sz w:val="24"/>
          <w:szCs w:val="24"/>
        </w:rPr>
        <w:t>, EMGL may request</w:t>
      </w:r>
      <w:r w:rsidRPr="0031692C">
        <w:rPr>
          <w:rFonts w:ascii="EMprint" w:hAnsi="EMprint" w:cs="Arial"/>
          <w:sz w:val="24"/>
          <w:szCs w:val="24"/>
        </w:rPr>
        <w:t xml:space="preserve"> a copy of those reports</w:t>
      </w:r>
      <w:r w:rsidR="00E55CF9" w:rsidRPr="0031692C">
        <w:rPr>
          <w:rFonts w:ascii="EMprint" w:hAnsi="EMprint" w:cs="Arial"/>
          <w:sz w:val="24"/>
          <w:szCs w:val="24"/>
        </w:rPr>
        <w:t>.</w:t>
      </w:r>
      <w:r w:rsidRPr="0031692C">
        <w:rPr>
          <w:rFonts w:ascii="EMprint" w:hAnsi="EMprint" w:cs="Arial"/>
          <w:sz w:val="24"/>
          <w:szCs w:val="24"/>
        </w:rPr>
        <w:t xml:space="preserve">  </w:t>
      </w:r>
    </w:p>
    <w:p w14:paraId="297D8370" w14:textId="77777777" w:rsidR="006D4E25" w:rsidRPr="0031692C" w:rsidRDefault="006D4E25" w:rsidP="00F44CD6">
      <w:pPr>
        <w:autoSpaceDE w:val="0"/>
        <w:autoSpaceDN w:val="0"/>
        <w:adjustRightInd w:val="0"/>
        <w:jc w:val="both"/>
        <w:rPr>
          <w:rFonts w:ascii="EMprint" w:hAnsi="EMprint" w:cs="Arial"/>
          <w:szCs w:val="24"/>
        </w:rPr>
      </w:pPr>
    </w:p>
    <w:p w14:paraId="4DBEFF2B" w14:textId="77777777" w:rsidR="002B0B98" w:rsidRPr="0031692C" w:rsidRDefault="002B0B98" w:rsidP="002B0B98">
      <w:pPr>
        <w:numPr>
          <w:ilvl w:val="0"/>
          <w:numId w:val="23"/>
        </w:numPr>
        <w:autoSpaceDE w:val="0"/>
        <w:autoSpaceDN w:val="0"/>
        <w:adjustRightInd w:val="0"/>
        <w:contextualSpacing/>
        <w:jc w:val="both"/>
        <w:rPr>
          <w:rFonts w:ascii="EMprint" w:hAnsi="EMprint" w:cs="Arial"/>
          <w:b/>
          <w:bCs/>
          <w:sz w:val="28"/>
          <w:szCs w:val="28"/>
        </w:rPr>
      </w:pPr>
      <w:r w:rsidRPr="0031692C">
        <w:rPr>
          <w:rFonts w:ascii="EMprint" w:hAnsi="EMprint" w:cs="Arial"/>
          <w:b/>
          <w:bCs/>
          <w:sz w:val="28"/>
          <w:szCs w:val="28"/>
        </w:rPr>
        <w:t>Safety, Security, Health &amp; Environment (SSHE)</w:t>
      </w:r>
    </w:p>
    <w:p w14:paraId="335002D7" w14:textId="77777777" w:rsidR="002B0B98" w:rsidRPr="0031692C" w:rsidRDefault="002B0B98" w:rsidP="002B0B98">
      <w:pPr>
        <w:autoSpaceDE w:val="0"/>
        <w:autoSpaceDN w:val="0"/>
        <w:adjustRightInd w:val="0"/>
        <w:contextualSpacing/>
        <w:jc w:val="both"/>
        <w:rPr>
          <w:rFonts w:ascii="EMprint" w:hAnsi="EMprint" w:cs="Arial"/>
          <w:szCs w:val="24"/>
        </w:rPr>
      </w:pPr>
    </w:p>
    <w:p w14:paraId="1F89D35D" w14:textId="77777777" w:rsidR="002B0B98" w:rsidRPr="0031692C" w:rsidRDefault="002B0B98" w:rsidP="00F9474E">
      <w:pPr>
        <w:autoSpaceDE w:val="0"/>
        <w:autoSpaceDN w:val="0"/>
        <w:adjustRightInd w:val="0"/>
        <w:ind w:left="360"/>
        <w:contextualSpacing/>
        <w:jc w:val="both"/>
        <w:rPr>
          <w:rFonts w:ascii="EMprint" w:hAnsi="EMprint" w:cs="Arial"/>
          <w:b/>
          <w:bCs/>
          <w:szCs w:val="24"/>
        </w:rPr>
      </w:pPr>
      <w:r w:rsidRPr="0031692C">
        <w:rPr>
          <w:rFonts w:ascii="EMprint" w:hAnsi="EMprint" w:cs="Arial"/>
          <w:szCs w:val="24"/>
        </w:rPr>
        <w:t>ExxonMobil Guyana Ltd and its partners are committed to providing a safe, healthy, and environmentally sound workplace for employees, contractors and subcontractors. Interested Suppliers must have a comprehensive Health, Safety, Environmental and Quality management system that meets, at a minimum, all requirements of ExxonMobil, and local regulatory processes</w:t>
      </w:r>
    </w:p>
    <w:p w14:paraId="2EF6D10F" w14:textId="77777777" w:rsidR="002B0B98" w:rsidRPr="0031692C" w:rsidRDefault="002B0B98" w:rsidP="00F44CD6">
      <w:pPr>
        <w:autoSpaceDE w:val="0"/>
        <w:autoSpaceDN w:val="0"/>
        <w:adjustRightInd w:val="0"/>
        <w:jc w:val="both"/>
        <w:rPr>
          <w:rFonts w:ascii="EMprint" w:hAnsi="EMprint" w:cs="Arial"/>
          <w:szCs w:val="24"/>
        </w:rPr>
      </w:pPr>
    </w:p>
    <w:p w14:paraId="0CBB0F15" w14:textId="672F4883" w:rsidR="006D4E25" w:rsidRPr="0031692C" w:rsidRDefault="006D4E25" w:rsidP="002B0B98">
      <w:pPr>
        <w:pStyle w:val="ListParagraph"/>
        <w:numPr>
          <w:ilvl w:val="0"/>
          <w:numId w:val="23"/>
        </w:numPr>
        <w:jc w:val="both"/>
        <w:rPr>
          <w:rFonts w:ascii="EMprint" w:hAnsi="EMprint" w:cs="Arial"/>
          <w:b/>
          <w:bCs/>
          <w:sz w:val="28"/>
          <w:szCs w:val="28"/>
        </w:rPr>
      </w:pPr>
      <w:r w:rsidRPr="0031692C">
        <w:rPr>
          <w:rFonts w:ascii="EMprint" w:hAnsi="EMprint" w:cs="Arial"/>
          <w:b/>
          <w:bCs/>
          <w:sz w:val="28"/>
          <w:szCs w:val="28"/>
        </w:rPr>
        <w:t xml:space="preserve">RFI </w:t>
      </w:r>
      <w:r w:rsidR="0059730F" w:rsidRPr="0031692C">
        <w:rPr>
          <w:rFonts w:ascii="EMprint" w:hAnsi="EMprint" w:cs="Arial"/>
          <w:b/>
          <w:bCs/>
          <w:sz w:val="28"/>
          <w:szCs w:val="28"/>
        </w:rPr>
        <w:t xml:space="preserve">Submission </w:t>
      </w:r>
      <w:r w:rsidRPr="0031692C">
        <w:rPr>
          <w:rFonts w:ascii="EMprint" w:hAnsi="EMprint" w:cs="Arial"/>
          <w:b/>
          <w:bCs/>
          <w:sz w:val="28"/>
          <w:szCs w:val="28"/>
        </w:rPr>
        <w:t>Instructions</w:t>
      </w:r>
      <w:bookmarkEnd w:id="2"/>
    </w:p>
    <w:p w14:paraId="7F3E5086" w14:textId="77777777" w:rsidR="006D4E25" w:rsidRPr="0031692C" w:rsidRDefault="006D4E25" w:rsidP="00F44CD6">
      <w:pPr>
        <w:jc w:val="both"/>
        <w:rPr>
          <w:rFonts w:ascii="EMprint" w:hAnsi="EMprint" w:cs="Arial"/>
          <w:color w:val="auto"/>
        </w:rPr>
      </w:pPr>
    </w:p>
    <w:p w14:paraId="754DA4B2" w14:textId="3931240B" w:rsidR="006D4E25" w:rsidRPr="0031692C" w:rsidRDefault="006D4E25" w:rsidP="00F9474E">
      <w:pPr>
        <w:ind w:left="360"/>
        <w:jc w:val="both"/>
        <w:rPr>
          <w:rFonts w:ascii="EMprint" w:hAnsi="EMprint" w:cs="Arial"/>
          <w:szCs w:val="24"/>
        </w:rPr>
      </w:pPr>
      <w:r w:rsidRPr="0031692C">
        <w:rPr>
          <w:rFonts w:ascii="EMprint" w:hAnsi="EMprint" w:cs="Arial"/>
          <w:color w:val="auto"/>
          <w:szCs w:val="24"/>
        </w:rPr>
        <w:t>Please complete Section 7 - Questionnaire, elaborating on each item as appropriate and keeping the following in mind:</w:t>
      </w:r>
    </w:p>
    <w:p w14:paraId="3EB42BF6" w14:textId="77777777" w:rsidR="006D4E25" w:rsidRPr="0031692C" w:rsidRDefault="006D4E25" w:rsidP="00294F1C">
      <w:pPr>
        <w:pStyle w:val="ListParagraph"/>
        <w:suppressAutoHyphens/>
        <w:ind w:left="504"/>
        <w:jc w:val="both"/>
        <w:rPr>
          <w:rFonts w:ascii="EMprint" w:hAnsi="EMprint" w:cs="Arial"/>
          <w:sz w:val="24"/>
          <w:szCs w:val="24"/>
        </w:rPr>
      </w:pPr>
    </w:p>
    <w:p w14:paraId="21075A68" w14:textId="2D40884C" w:rsidR="006D4E25" w:rsidRPr="0031692C" w:rsidRDefault="006D4E25" w:rsidP="00F9474E">
      <w:pPr>
        <w:pStyle w:val="ListParagraph"/>
        <w:numPr>
          <w:ilvl w:val="0"/>
          <w:numId w:val="5"/>
        </w:numPr>
        <w:suppressAutoHyphens/>
        <w:ind w:left="1080"/>
        <w:jc w:val="both"/>
        <w:rPr>
          <w:rFonts w:ascii="EMprint" w:hAnsi="EMprint" w:cs="Arial"/>
          <w:sz w:val="24"/>
          <w:szCs w:val="24"/>
        </w:rPr>
      </w:pPr>
      <w:r w:rsidRPr="0031692C">
        <w:rPr>
          <w:rFonts w:ascii="EMprint" w:hAnsi="EMprint" w:cs="Arial"/>
          <w:sz w:val="24"/>
          <w:szCs w:val="24"/>
        </w:rPr>
        <w:t>Please answer the questions as completely as possible and advise if you cannot answer a particular question</w:t>
      </w:r>
      <w:r w:rsidR="0059730F" w:rsidRPr="0031692C">
        <w:rPr>
          <w:rFonts w:ascii="EMprint" w:hAnsi="EMprint" w:cs="Arial"/>
          <w:sz w:val="24"/>
          <w:szCs w:val="24"/>
        </w:rPr>
        <w:t>.</w:t>
      </w:r>
    </w:p>
    <w:p w14:paraId="3223F9AF" w14:textId="77777777" w:rsidR="006D4E25" w:rsidRPr="0031692C" w:rsidRDefault="006D4E25" w:rsidP="00F9474E">
      <w:pPr>
        <w:pStyle w:val="ListParagraph"/>
        <w:suppressAutoHyphens/>
        <w:ind w:left="1080"/>
        <w:jc w:val="both"/>
        <w:rPr>
          <w:rFonts w:ascii="EMprint" w:hAnsi="EMprint" w:cs="Arial"/>
          <w:sz w:val="24"/>
          <w:szCs w:val="24"/>
        </w:rPr>
      </w:pPr>
    </w:p>
    <w:p w14:paraId="292E875E" w14:textId="77777777" w:rsidR="006D4E25" w:rsidRPr="0031692C" w:rsidRDefault="006D4E25" w:rsidP="00F9474E">
      <w:pPr>
        <w:pStyle w:val="ListParagraph"/>
        <w:numPr>
          <w:ilvl w:val="0"/>
          <w:numId w:val="5"/>
        </w:numPr>
        <w:suppressAutoHyphens/>
        <w:ind w:left="1080"/>
        <w:jc w:val="both"/>
        <w:rPr>
          <w:rFonts w:ascii="EMprint" w:hAnsi="EMprint" w:cs="Arial"/>
          <w:sz w:val="24"/>
          <w:szCs w:val="24"/>
        </w:rPr>
      </w:pPr>
      <w:r w:rsidRPr="0031692C">
        <w:rPr>
          <w:rFonts w:ascii="EMprint" w:hAnsi="EMprint" w:cs="Arial"/>
          <w:sz w:val="24"/>
          <w:szCs w:val="24"/>
        </w:rPr>
        <w:t>Please note the word limit for each section. Submitters should not exceed the word limit.</w:t>
      </w:r>
    </w:p>
    <w:p w14:paraId="790BDDFD" w14:textId="77777777" w:rsidR="006D4E25" w:rsidRPr="0031692C" w:rsidRDefault="006D4E25" w:rsidP="00F9474E">
      <w:pPr>
        <w:pStyle w:val="ListParagraph"/>
        <w:suppressAutoHyphens/>
        <w:ind w:left="1080"/>
        <w:jc w:val="both"/>
        <w:rPr>
          <w:rFonts w:ascii="EMprint" w:hAnsi="EMprint" w:cs="Arial"/>
          <w:sz w:val="24"/>
          <w:szCs w:val="24"/>
        </w:rPr>
      </w:pPr>
    </w:p>
    <w:p w14:paraId="57501FA1" w14:textId="77777777" w:rsidR="006D4E25" w:rsidRPr="0031692C" w:rsidRDefault="006D4E25" w:rsidP="00F9474E">
      <w:pPr>
        <w:pStyle w:val="ListParagraph"/>
        <w:numPr>
          <w:ilvl w:val="0"/>
          <w:numId w:val="5"/>
        </w:numPr>
        <w:suppressAutoHyphens/>
        <w:ind w:left="1080"/>
        <w:jc w:val="both"/>
        <w:rPr>
          <w:rFonts w:ascii="EMprint" w:hAnsi="EMprint" w:cs="Arial"/>
          <w:sz w:val="24"/>
          <w:szCs w:val="24"/>
        </w:rPr>
      </w:pPr>
      <w:r w:rsidRPr="0031692C">
        <w:rPr>
          <w:rFonts w:ascii="EMprint" w:hAnsi="EMprint" w:cs="Arial"/>
          <w:sz w:val="24"/>
          <w:szCs w:val="24"/>
        </w:rPr>
        <w:t xml:space="preserve">Please submit your response in </w:t>
      </w:r>
      <w:r w:rsidRPr="0031692C">
        <w:rPr>
          <w:rFonts w:ascii="EMprint" w:hAnsi="EMprint" w:cs="Arial"/>
          <w:b/>
          <w:sz w:val="24"/>
          <w:szCs w:val="24"/>
          <w:u w:val="single"/>
        </w:rPr>
        <w:t>electronic</w:t>
      </w:r>
      <w:r w:rsidRPr="0031692C">
        <w:rPr>
          <w:rFonts w:ascii="EMprint" w:hAnsi="EMprint" w:cs="Arial"/>
          <w:sz w:val="24"/>
          <w:szCs w:val="24"/>
        </w:rPr>
        <w:t xml:space="preserve"> form using any of the following electronic formats: Microsoft Word, Microsoft Excel, Adobe PDF, etc. </w:t>
      </w:r>
    </w:p>
    <w:p w14:paraId="5BAAB1F0" w14:textId="77777777" w:rsidR="0059730F" w:rsidRPr="0031692C" w:rsidRDefault="0059730F" w:rsidP="00F9474E">
      <w:pPr>
        <w:pStyle w:val="ListParagraph"/>
        <w:ind w:left="1296"/>
        <w:rPr>
          <w:rFonts w:ascii="EMprint" w:hAnsi="EMprint" w:cs="Arial"/>
          <w:sz w:val="24"/>
          <w:szCs w:val="24"/>
        </w:rPr>
      </w:pPr>
    </w:p>
    <w:p w14:paraId="656480B6" w14:textId="7FFC1EBD" w:rsidR="0059730F" w:rsidRPr="0031692C" w:rsidRDefault="0059730F" w:rsidP="00F9474E">
      <w:pPr>
        <w:pStyle w:val="ListParagraph"/>
        <w:numPr>
          <w:ilvl w:val="0"/>
          <w:numId w:val="5"/>
        </w:numPr>
        <w:suppressAutoHyphens/>
        <w:ind w:left="1080"/>
        <w:jc w:val="both"/>
        <w:rPr>
          <w:rFonts w:ascii="EMprint" w:hAnsi="EMprint" w:cs="Arial"/>
          <w:sz w:val="24"/>
          <w:szCs w:val="24"/>
        </w:rPr>
      </w:pPr>
      <w:r w:rsidRPr="0031692C">
        <w:rPr>
          <w:rFonts w:ascii="EMprint" w:hAnsi="EMprint" w:cs="Arial"/>
          <w:sz w:val="24"/>
          <w:szCs w:val="24"/>
        </w:rPr>
        <w:t>Please do not include any links to documents or sites in your responses as proof points for qualifications. EMGL cannot access external links.</w:t>
      </w:r>
    </w:p>
    <w:p w14:paraId="37DA52E8" w14:textId="77777777" w:rsidR="006D4E25" w:rsidRPr="0031692C" w:rsidRDefault="006D4E25" w:rsidP="00F9474E">
      <w:pPr>
        <w:ind w:left="576"/>
        <w:jc w:val="both"/>
        <w:rPr>
          <w:rFonts w:ascii="EMprint" w:hAnsi="EMprint" w:cs="Arial"/>
          <w:szCs w:val="24"/>
        </w:rPr>
      </w:pPr>
    </w:p>
    <w:p w14:paraId="4DAB6BF1" w14:textId="1FB99E55" w:rsidR="006D4E25" w:rsidRPr="0031692C" w:rsidRDefault="006D4E25" w:rsidP="00F9474E">
      <w:pPr>
        <w:pStyle w:val="ListParagraph"/>
        <w:numPr>
          <w:ilvl w:val="0"/>
          <w:numId w:val="5"/>
        </w:numPr>
        <w:suppressAutoHyphens/>
        <w:ind w:left="1080"/>
        <w:jc w:val="both"/>
        <w:rPr>
          <w:rFonts w:ascii="EMprint" w:hAnsi="EMprint" w:cs="Arial"/>
          <w:sz w:val="24"/>
          <w:szCs w:val="24"/>
        </w:rPr>
      </w:pPr>
      <w:r w:rsidRPr="0031692C">
        <w:rPr>
          <w:rFonts w:ascii="EMprint" w:hAnsi="EMprint" w:cs="Arial"/>
          <w:sz w:val="24"/>
          <w:szCs w:val="24"/>
        </w:rPr>
        <w:t>Your e-mailed responses should be limited to a reasonable size (&lt;5MB). If the response is &gt;5MB, then multi</w:t>
      </w:r>
      <w:r w:rsidR="00170ED0" w:rsidRPr="0031692C">
        <w:rPr>
          <w:rFonts w:ascii="EMprint" w:hAnsi="EMprint" w:cs="Arial"/>
          <w:sz w:val="24"/>
          <w:szCs w:val="24"/>
        </w:rPr>
        <w:t>-part</w:t>
      </w:r>
      <w:r w:rsidRPr="0031692C">
        <w:rPr>
          <w:rFonts w:ascii="EMprint" w:hAnsi="EMprint" w:cs="Arial"/>
          <w:sz w:val="24"/>
          <w:szCs w:val="24"/>
        </w:rPr>
        <w:t xml:space="preserve"> </w:t>
      </w:r>
      <w:r w:rsidR="00170ED0" w:rsidRPr="0031692C">
        <w:rPr>
          <w:rFonts w:ascii="EMprint" w:hAnsi="EMprint" w:cs="Arial"/>
          <w:sz w:val="24"/>
          <w:szCs w:val="24"/>
        </w:rPr>
        <w:t xml:space="preserve">email </w:t>
      </w:r>
      <w:r w:rsidRPr="0031692C">
        <w:rPr>
          <w:rFonts w:ascii="EMprint" w:hAnsi="EMprint" w:cs="Arial"/>
          <w:sz w:val="24"/>
          <w:szCs w:val="24"/>
        </w:rPr>
        <w:t>submissions &lt;5MB are acceptable.</w:t>
      </w:r>
    </w:p>
    <w:p w14:paraId="4458D857" w14:textId="77777777" w:rsidR="006D4E25" w:rsidRPr="0031692C" w:rsidRDefault="006D4E25" w:rsidP="00F9474E">
      <w:pPr>
        <w:ind w:left="576"/>
        <w:jc w:val="both"/>
        <w:rPr>
          <w:rFonts w:ascii="EMprint" w:hAnsi="EMprint" w:cs="Arial"/>
          <w:szCs w:val="24"/>
        </w:rPr>
      </w:pPr>
    </w:p>
    <w:p w14:paraId="1F7048A4" w14:textId="77777777" w:rsidR="006D4E25" w:rsidRPr="0031692C" w:rsidRDefault="006D4E25" w:rsidP="00F9474E">
      <w:pPr>
        <w:pStyle w:val="ListParagraph"/>
        <w:numPr>
          <w:ilvl w:val="0"/>
          <w:numId w:val="5"/>
        </w:numPr>
        <w:suppressAutoHyphens/>
        <w:ind w:left="1080"/>
        <w:jc w:val="both"/>
        <w:rPr>
          <w:rFonts w:ascii="EMprint" w:hAnsi="EMprint" w:cs="Arial"/>
          <w:sz w:val="24"/>
          <w:szCs w:val="24"/>
        </w:rPr>
      </w:pPr>
      <w:r w:rsidRPr="0031692C">
        <w:rPr>
          <w:rFonts w:ascii="EMprint" w:hAnsi="EMprint" w:cs="Arial"/>
          <w:b/>
          <w:sz w:val="24"/>
          <w:szCs w:val="24"/>
          <w:u w:val="single"/>
        </w:rPr>
        <w:t>Please do not submit pricing or price proposal information at this stage.</w:t>
      </w:r>
      <w:r w:rsidRPr="0031692C">
        <w:rPr>
          <w:rFonts w:ascii="EMprint" w:hAnsi="EMprint" w:cs="Arial"/>
          <w:sz w:val="24"/>
          <w:szCs w:val="24"/>
        </w:rPr>
        <w:t xml:space="preserve"> </w:t>
      </w:r>
    </w:p>
    <w:p w14:paraId="319F768C" w14:textId="77777777" w:rsidR="006D4E25" w:rsidRPr="0031692C" w:rsidRDefault="006D4E25" w:rsidP="00F9474E">
      <w:pPr>
        <w:pStyle w:val="ListParagraph"/>
        <w:suppressAutoHyphens/>
        <w:ind w:left="576"/>
        <w:jc w:val="both"/>
        <w:rPr>
          <w:rFonts w:ascii="EMprint" w:hAnsi="EMprint" w:cs="Arial"/>
          <w:sz w:val="24"/>
          <w:szCs w:val="24"/>
        </w:rPr>
      </w:pPr>
    </w:p>
    <w:p w14:paraId="4D93B0D3" w14:textId="77777777" w:rsidR="006D4E25" w:rsidRPr="0031692C" w:rsidRDefault="006D4E25" w:rsidP="00F9474E">
      <w:pPr>
        <w:pStyle w:val="ListParagraph"/>
        <w:numPr>
          <w:ilvl w:val="0"/>
          <w:numId w:val="5"/>
        </w:numPr>
        <w:suppressAutoHyphens/>
        <w:ind w:left="1080"/>
        <w:jc w:val="both"/>
        <w:rPr>
          <w:rFonts w:ascii="EMprint" w:hAnsi="EMprint" w:cs="Arial"/>
          <w:sz w:val="24"/>
          <w:szCs w:val="24"/>
        </w:rPr>
      </w:pPr>
      <w:r w:rsidRPr="0031692C">
        <w:rPr>
          <w:rFonts w:ascii="EMprint" w:hAnsi="EMprint" w:cs="Arial"/>
          <w:sz w:val="24"/>
          <w:szCs w:val="24"/>
        </w:rPr>
        <w:t>Your submittal should not include information which you consider proprietary, trade secrets or confidential.</w:t>
      </w:r>
    </w:p>
    <w:p w14:paraId="6CC302BB" w14:textId="77777777" w:rsidR="00822BC7" w:rsidRPr="00237C0A" w:rsidRDefault="00822BC7" w:rsidP="00237C0A">
      <w:pPr>
        <w:jc w:val="both"/>
        <w:rPr>
          <w:rFonts w:ascii="EMprint" w:hAnsi="EMprint" w:cs="Arial"/>
          <w:b/>
          <w:szCs w:val="24"/>
          <w:u w:val="single"/>
        </w:rPr>
      </w:pPr>
    </w:p>
    <w:p w14:paraId="5766AB26" w14:textId="076E1525" w:rsidR="006D4E25" w:rsidRPr="0031692C" w:rsidRDefault="006D4E25" w:rsidP="00F9474E">
      <w:pPr>
        <w:pStyle w:val="ListParagraph"/>
        <w:numPr>
          <w:ilvl w:val="0"/>
          <w:numId w:val="5"/>
        </w:numPr>
        <w:suppressAutoHyphens/>
        <w:ind w:left="1080"/>
        <w:jc w:val="both"/>
        <w:rPr>
          <w:rFonts w:ascii="EMprint" w:hAnsi="EMprint" w:cs="Arial"/>
          <w:sz w:val="24"/>
          <w:szCs w:val="24"/>
        </w:rPr>
      </w:pPr>
      <w:r w:rsidRPr="0031692C">
        <w:rPr>
          <w:rFonts w:ascii="EMprint" w:hAnsi="EMprint" w:cs="Arial"/>
          <w:b/>
          <w:sz w:val="24"/>
          <w:szCs w:val="24"/>
          <w:u w:val="single"/>
        </w:rPr>
        <w:t xml:space="preserve">Please submit all questions to email address:  </w:t>
      </w:r>
      <w:hyperlink r:id="rId13" w:history="1">
        <w:r w:rsidRPr="0031692C">
          <w:rPr>
            <w:rStyle w:val="Hyperlink"/>
            <w:rFonts w:ascii="EMprint" w:hAnsi="EMprint" w:cs="Arial"/>
            <w:b/>
            <w:sz w:val="24"/>
            <w:szCs w:val="24"/>
          </w:rPr>
          <w:t>EM.Guyana.Procurement@exxonmobil.com</w:t>
        </w:r>
      </w:hyperlink>
      <w:r w:rsidRPr="0031692C">
        <w:rPr>
          <w:rFonts w:ascii="EMprint" w:hAnsi="EMprint" w:cs="Arial"/>
          <w:b/>
          <w:sz w:val="24"/>
          <w:szCs w:val="24"/>
          <w:u w:val="single"/>
        </w:rPr>
        <w:t xml:space="preserve"> </w:t>
      </w:r>
    </w:p>
    <w:p w14:paraId="18C0BC08" w14:textId="77777777" w:rsidR="006D4E25" w:rsidRPr="0031692C" w:rsidRDefault="006D4E25" w:rsidP="00F44CD6">
      <w:pPr>
        <w:pStyle w:val="ListParagraph"/>
        <w:jc w:val="both"/>
        <w:rPr>
          <w:rFonts w:ascii="EMprint" w:hAnsi="EMprint" w:cs="Arial"/>
          <w:b/>
          <w:sz w:val="24"/>
          <w:szCs w:val="24"/>
        </w:rPr>
      </w:pPr>
    </w:p>
    <w:p w14:paraId="3482C116" w14:textId="06868B96" w:rsidR="006D4E25" w:rsidRPr="0031692C" w:rsidRDefault="006D4E25" w:rsidP="002B0B98">
      <w:pPr>
        <w:pStyle w:val="ListParagraph"/>
        <w:numPr>
          <w:ilvl w:val="0"/>
          <w:numId w:val="23"/>
        </w:numPr>
        <w:jc w:val="both"/>
        <w:rPr>
          <w:rFonts w:ascii="EMprint" w:hAnsi="EMprint" w:cs="Arial"/>
          <w:b/>
          <w:bCs/>
          <w:sz w:val="28"/>
          <w:szCs w:val="28"/>
        </w:rPr>
      </w:pPr>
      <w:bookmarkStart w:id="3" w:name="_Toc235527972"/>
      <w:r w:rsidRPr="0031692C">
        <w:rPr>
          <w:rFonts w:ascii="EMprint" w:hAnsi="EMprint" w:cs="Arial"/>
          <w:b/>
          <w:bCs/>
          <w:sz w:val="28"/>
          <w:szCs w:val="28"/>
        </w:rPr>
        <w:t>Key Dates in the RFI Process</w:t>
      </w:r>
    </w:p>
    <w:p w14:paraId="173636FF" w14:textId="77777777" w:rsidR="006D4E25" w:rsidRPr="0031692C" w:rsidRDefault="006D4E25" w:rsidP="00F44CD6">
      <w:pPr>
        <w:jc w:val="both"/>
        <w:rPr>
          <w:rFonts w:ascii="EMprint" w:hAnsi="EMprint" w:cs="Arial"/>
          <w:color w:val="auto"/>
          <w:szCs w:val="24"/>
        </w:rPr>
      </w:pPr>
    </w:p>
    <w:p w14:paraId="36E871B9" w14:textId="7FD694FB" w:rsidR="006D4E25" w:rsidRPr="005A615E" w:rsidRDefault="0031692C" w:rsidP="00F44CD6">
      <w:pPr>
        <w:tabs>
          <w:tab w:val="left" w:pos="2610"/>
        </w:tabs>
        <w:ind w:left="3600" w:hanging="3600"/>
        <w:jc w:val="both"/>
        <w:rPr>
          <w:rFonts w:ascii="EMprint" w:hAnsi="EMprint" w:cs="Arial"/>
          <w:szCs w:val="24"/>
        </w:rPr>
      </w:pPr>
      <w:r w:rsidRPr="005A615E">
        <w:rPr>
          <w:rFonts w:ascii="EMprint" w:hAnsi="EMprint" w:cs="Arial"/>
          <w:color w:val="auto"/>
          <w:szCs w:val="24"/>
        </w:rPr>
        <w:t xml:space="preserve">September </w:t>
      </w:r>
      <w:r w:rsidR="005A615E" w:rsidRPr="005A615E">
        <w:rPr>
          <w:rFonts w:ascii="EMprint" w:hAnsi="EMprint" w:cs="Arial"/>
          <w:color w:val="auto"/>
          <w:szCs w:val="24"/>
        </w:rPr>
        <w:t>1</w:t>
      </w:r>
      <w:r w:rsidRPr="005A615E">
        <w:rPr>
          <w:rFonts w:ascii="EMprint" w:hAnsi="EMprint" w:cs="Arial"/>
          <w:color w:val="auto"/>
          <w:szCs w:val="24"/>
        </w:rPr>
        <w:t>7</w:t>
      </w:r>
      <w:r w:rsidR="0059730F" w:rsidRPr="005A615E">
        <w:rPr>
          <w:rFonts w:ascii="EMprint" w:hAnsi="EMprint" w:cs="Arial"/>
          <w:color w:val="auto"/>
          <w:szCs w:val="24"/>
        </w:rPr>
        <w:t>, 202</w:t>
      </w:r>
      <w:r w:rsidR="007F2CFA" w:rsidRPr="005A615E">
        <w:rPr>
          <w:rFonts w:ascii="EMprint" w:hAnsi="EMprint" w:cs="Arial"/>
          <w:color w:val="auto"/>
          <w:szCs w:val="24"/>
        </w:rPr>
        <w:t>6</w:t>
      </w:r>
      <w:r w:rsidR="006D4E25" w:rsidRPr="005A615E">
        <w:rPr>
          <w:rFonts w:ascii="EMprint" w:hAnsi="EMprint" w:cs="Arial"/>
          <w:szCs w:val="24"/>
        </w:rPr>
        <w:tab/>
        <w:t xml:space="preserve">RFI to be issued </w:t>
      </w:r>
    </w:p>
    <w:p w14:paraId="1E409F56" w14:textId="77777777" w:rsidR="001164CA" w:rsidRPr="005A615E" w:rsidRDefault="001164CA" w:rsidP="00F44CD6">
      <w:pPr>
        <w:tabs>
          <w:tab w:val="left" w:pos="2610"/>
        </w:tabs>
        <w:ind w:left="3600" w:hanging="3600"/>
        <w:jc w:val="both"/>
        <w:rPr>
          <w:rFonts w:ascii="EMprint" w:hAnsi="EMprint" w:cs="Arial"/>
          <w:szCs w:val="24"/>
        </w:rPr>
      </w:pPr>
    </w:p>
    <w:p w14:paraId="15C7174D" w14:textId="507DDDA5" w:rsidR="001164CA" w:rsidRPr="007A34D1" w:rsidRDefault="007D68BF" w:rsidP="001164CA">
      <w:pPr>
        <w:tabs>
          <w:tab w:val="left" w:pos="2610"/>
        </w:tabs>
        <w:ind w:left="3600" w:hanging="3600"/>
        <w:rPr>
          <w:rFonts w:ascii="EMprint" w:hAnsi="EMprint" w:cs="Arial"/>
          <w:szCs w:val="24"/>
        </w:rPr>
      </w:pPr>
      <w:r>
        <w:rPr>
          <w:rFonts w:ascii="EMprint" w:hAnsi="EMprint" w:cs="Arial"/>
          <w:szCs w:val="24"/>
        </w:rPr>
        <w:t>October 1</w:t>
      </w:r>
      <w:r w:rsidR="001164CA" w:rsidRPr="005A615E">
        <w:rPr>
          <w:rFonts w:ascii="EMprint" w:hAnsi="EMprint" w:cs="Arial"/>
          <w:szCs w:val="24"/>
        </w:rPr>
        <w:t>, 2026</w:t>
      </w:r>
      <w:r w:rsidR="001164CA" w:rsidRPr="005A615E">
        <w:rPr>
          <w:rFonts w:ascii="EMprint" w:hAnsi="EMprint" w:cs="Arial"/>
          <w:szCs w:val="24"/>
        </w:rPr>
        <w:tab/>
        <w:t>Planned RFI clarification</w:t>
      </w:r>
      <w:r w:rsidR="001164CA" w:rsidRPr="007A34D1">
        <w:rPr>
          <w:rFonts w:ascii="EMprint" w:hAnsi="EMprint" w:cs="Arial"/>
          <w:szCs w:val="24"/>
        </w:rPr>
        <w:t xml:space="preserve"> session to be held via Zoom</w:t>
      </w:r>
    </w:p>
    <w:p w14:paraId="3FF72DF3" w14:textId="77777777" w:rsidR="001164CA" w:rsidRPr="007A34D1" w:rsidRDefault="001164CA" w:rsidP="001164CA">
      <w:pPr>
        <w:tabs>
          <w:tab w:val="left" w:pos="2610"/>
        </w:tabs>
        <w:ind w:left="3600" w:hanging="3600"/>
        <w:rPr>
          <w:rFonts w:ascii="EMprint" w:hAnsi="EMprint" w:cs="Arial"/>
          <w:szCs w:val="24"/>
        </w:rPr>
      </w:pPr>
      <w:r w:rsidRPr="007A34D1">
        <w:rPr>
          <w:rFonts w:ascii="EMprint" w:hAnsi="EMprint" w:cs="Arial"/>
          <w:szCs w:val="24"/>
        </w:rPr>
        <w:tab/>
        <w:t xml:space="preserve">To register for this session: </w:t>
      </w:r>
    </w:p>
    <w:p w14:paraId="2356C561" w14:textId="3A885498" w:rsidR="00A32D59" w:rsidRPr="002D5D24" w:rsidRDefault="00A32D59" w:rsidP="00A32D59">
      <w:pPr>
        <w:ind w:left="2640"/>
        <w:rPr>
          <w:rFonts w:ascii="EMprint" w:hAnsi="EMprint"/>
        </w:rPr>
      </w:pPr>
      <w:hyperlink r:id="rId14" w:tooltip="https://form.collect.dai.com/x/odC3Cas1" w:history="1">
        <w:r w:rsidRPr="002D5D24">
          <w:rPr>
            <w:rStyle w:val="Hyperlink"/>
            <w:rFonts w:ascii="EMprint" w:hAnsi="EMprint"/>
          </w:rPr>
          <w:t>Registration Form - Exxon</w:t>
        </w:r>
        <w:r w:rsidRPr="002D5D24">
          <w:rPr>
            <w:rStyle w:val="Hyperlink"/>
            <w:rFonts w:ascii="EMprint" w:hAnsi="EMprint"/>
          </w:rPr>
          <w:t>M</w:t>
        </w:r>
        <w:r w:rsidRPr="002D5D24">
          <w:rPr>
            <w:rStyle w:val="Hyperlink"/>
            <w:rFonts w:ascii="EMprint" w:hAnsi="EMprint"/>
          </w:rPr>
          <w:t xml:space="preserve">obil Clarification Forum on Upcoming </w:t>
        </w:r>
        <w:r w:rsidRPr="002D5D24">
          <w:rPr>
            <w:rStyle w:val="Hyperlink"/>
            <w:rFonts w:ascii="EMprint" w:hAnsi="EMprint"/>
          </w:rPr>
          <w:t xml:space="preserve">           </w:t>
        </w:r>
        <w:r w:rsidRPr="002D5D24">
          <w:rPr>
            <w:rStyle w:val="Hyperlink"/>
            <w:rFonts w:ascii="EMprint" w:hAnsi="EMprint"/>
          </w:rPr>
          <w:t>RFI's</w:t>
        </w:r>
      </w:hyperlink>
    </w:p>
    <w:p w14:paraId="4C2EFAF7" w14:textId="43FC8EB9" w:rsidR="001164CA" w:rsidRPr="00A32D59" w:rsidRDefault="001164CA" w:rsidP="001164CA">
      <w:pPr>
        <w:tabs>
          <w:tab w:val="left" w:pos="2610"/>
        </w:tabs>
        <w:ind w:left="3600" w:hanging="3600"/>
        <w:rPr>
          <w:rFonts w:ascii="EMprint" w:hAnsi="EMprint" w:cs="Arial"/>
          <w:szCs w:val="24"/>
        </w:rPr>
      </w:pPr>
      <w:r w:rsidRPr="00A32D59">
        <w:rPr>
          <w:rFonts w:ascii="EMprint" w:hAnsi="EMprint" w:cs="Arial"/>
          <w:szCs w:val="24"/>
        </w:rPr>
        <w:tab/>
      </w:r>
      <w:r w:rsidR="00A32D59">
        <w:rPr>
          <w:rFonts w:ascii="EMprint" w:hAnsi="EMprint" w:cs="Arial"/>
          <w:szCs w:val="24"/>
        </w:rPr>
        <w:t xml:space="preserve">12:00 noon </w:t>
      </w:r>
      <w:r w:rsidRPr="00A32D59">
        <w:rPr>
          <w:rFonts w:ascii="EMprint" w:hAnsi="EMprint" w:cs="Arial"/>
          <w:szCs w:val="24"/>
        </w:rPr>
        <w:t>-</w:t>
      </w:r>
      <w:r w:rsidR="00A32D59">
        <w:rPr>
          <w:rFonts w:ascii="EMprint" w:hAnsi="EMprint" w:cs="Arial"/>
          <w:szCs w:val="24"/>
        </w:rPr>
        <w:t>1:</w:t>
      </w:r>
      <w:r w:rsidRPr="00A32D59">
        <w:rPr>
          <w:rFonts w:ascii="EMprint" w:hAnsi="EMprint" w:cs="Arial"/>
          <w:szCs w:val="24"/>
        </w:rPr>
        <w:t xml:space="preserve"> </w:t>
      </w:r>
      <w:r w:rsidR="00A32D59">
        <w:rPr>
          <w:rFonts w:ascii="EMprint" w:hAnsi="EMprint" w:cs="Arial"/>
          <w:szCs w:val="24"/>
        </w:rPr>
        <w:t>00 p.m.</w:t>
      </w:r>
      <w:r w:rsidRPr="00A32D59">
        <w:rPr>
          <w:rFonts w:ascii="EMprint" w:hAnsi="EMprint" w:cs="Arial"/>
          <w:szCs w:val="24"/>
        </w:rPr>
        <w:t xml:space="preserve"> GYT (</w:t>
      </w:r>
      <w:r w:rsidR="00A32D59">
        <w:rPr>
          <w:rFonts w:ascii="EMprint" w:hAnsi="EMprint" w:cs="Arial"/>
          <w:szCs w:val="24"/>
        </w:rPr>
        <w:t>11:00</w:t>
      </w:r>
      <w:r w:rsidRPr="00A32D59">
        <w:rPr>
          <w:rFonts w:ascii="EMprint" w:hAnsi="EMprint" w:cs="Arial"/>
          <w:szCs w:val="24"/>
        </w:rPr>
        <w:t>-</w:t>
      </w:r>
      <w:r w:rsidR="00A32D59">
        <w:rPr>
          <w:rFonts w:ascii="EMprint" w:hAnsi="EMprint" w:cs="Arial"/>
          <w:szCs w:val="24"/>
        </w:rPr>
        <w:t>12</w:t>
      </w:r>
      <w:r w:rsidRPr="00A32D59">
        <w:rPr>
          <w:rFonts w:ascii="EMprint" w:hAnsi="EMprint" w:cs="Arial"/>
          <w:szCs w:val="24"/>
        </w:rPr>
        <w:t>:</w:t>
      </w:r>
      <w:r w:rsidR="00A32D59">
        <w:rPr>
          <w:rFonts w:ascii="EMprint" w:hAnsi="EMprint" w:cs="Arial"/>
          <w:szCs w:val="24"/>
        </w:rPr>
        <w:t>00p.m.</w:t>
      </w:r>
      <w:r w:rsidRPr="00A32D59">
        <w:rPr>
          <w:rFonts w:ascii="EMprint" w:hAnsi="EMprint" w:cs="Arial"/>
          <w:szCs w:val="24"/>
        </w:rPr>
        <w:t xml:space="preserve"> CST) </w:t>
      </w:r>
    </w:p>
    <w:p w14:paraId="415EB3BA" w14:textId="06582043" w:rsidR="001164CA" w:rsidRPr="00A32D59" w:rsidRDefault="001164CA" w:rsidP="001164CA">
      <w:pPr>
        <w:tabs>
          <w:tab w:val="left" w:pos="2610"/>
        </w:tabs>
        <w:ind w:left="3600" w:hanging="3600"/>
        <w:rPr>
          <w:rFonts w:ascii="EMprint" w:hAnsi="EMprint" w:cs="Arial"/>
          <w:szCs w:val="24"/>
        </w:rPr>
      </w:pPr>
      <w:r w:rsidRPr="00A32D59">
        <w:rPr>
          <w:rFonts w:ascii="EMprint" w:hAnsi="EMprint" w:cs="Arial"/>
          <w:szCs w:val="24"/>
        </w:rPr>
        <w:tab/>
        <w:t>Please submit all questions to:</w:t>
      </w:r>
    </w:p>
    <w:p w14:paraId="0E5FA54B" w14:textId="5D8B04B3" w:rsidR="006D4E25" w:rsidRPr="00A32D59" w:rsidRDefault="001164CA" w:rsidP="001164CA">
      <w:pPr>
        <w:ind w:left="1440"/>
        <w:jc w:val="both"/>
        <w:rPr>
          <w:rFonts w:ascii="EMprint" w:hAnsi="EMprint" w:cs="Arial"/>
          <w:szCs w:val="24"/>
        </w:rPr>
      </w:pPr>
      <w:r w:rsidRPr="00A32D59">
        <w:rPr>
          <w:rFonts w:ascii="EMprint" w:hAnsi="EMprint" w:cs="Arial"/>
          <w:szCs w:val="24"/>
        </w:rPr>
        <w:tab/>
        <w:t xml:space="preserve">        </w:t>
      </w:r>
      <w:hyperlink r:id="rId15" w:history="1">
        <w:r w:rsidRPr="00A32D59">
          <w:rPr>
            <w:rStyle w:val="Hyperlink"/>
            <w:rFonts w:ascii="EMprint" w:hAnsi="EMprint" w:cs="Arial"/>
            <w:szCs w:val="24"/>
          </w:rPr>
          <w:t>EM.Guyana.Procurement@exxonmobil.com</w:t>
        </w:r>
      </w:hyperlink>
    </w:p>
    <w:p w14:paraId="00D5666D" w14:textId="77777777" w:rsidR="001164CA" w:rsidRPr="0031692C" w:rsidRDefault="001164CA" w:rsidP="00F44CD6">
      <w:pPr>
        <w:jc w:val="both"/>
        <w:rPr>
          <w:rFonts w:ascii="EMprint" w:hAnsi="EMprint" w:cs="Arial"/>
          <w:szCs w:val="24"/>
          <w:highlight w:val="yellow"/>
        </w:rPr>
      </w:pPr>
    </w:p>
    <w:p w14:paraId="0654F4FB" w14:textId="465C6A2A" w:rsidR="006D4E25" w:rsidRPr="005A615E" w:rsidRDefault="007A34D1" w:rsidP="00F44CD6">
      <w:pPr>
        <w:ind w:left="2610" w:hanging="2610"/>
        <w:jc w:val="both"/>
        <w:rPr>
          <w:rFonts w:ascii="EMprint" w:hAnsi="EMprint" w:cs="Arial"/>
          <w:szCs w:val="24"/>
        </w:rPr>
      </w:pPr>
      <w:r w:rsidRPr="005A615E">
        <w:rPr>
          <w:rFonts w:ascii="EMprint" w:hAnsi="EMprint" w:cs="Arial"/>
          <w:szCs w:val="24"/>
        </w:rPr>
        <w:t>October</w:t>
      </w:r>
      <w:r w:rsidR="0059730F" w:rsidRPr="005A615E">
        <w:rPr>
          <w:rFonts w:ascii="EMprint" w:hAnsi="EMprint" w:cs="Arial"/>
          <w:szCs w:val="24"/>
        </w:rPr>
        <w:t xml:space="preserve"> </w:t>
      </w:r>
      <w:r w:rsidR="005A615E" w:rsidRPr="005A615E">
        <w:rPr>
          <w:rFonts w:ascii="EMprint" w:hAnsi="EMprint" w:cs="Arial"/>
          <w:szCs w:val="24"/>
        </w:rPr>
        <w:t>19</w:t>
      </w:r>
      <w:r w:rsidR="0059730F" w:rsidRPr="005A615E">
        <w:rPr>
          <w:rFonts w:ascii="EMprint" w:hAnsi="EMprint" w:cs="Arial"/>
          <w:szCs w:val="24"/>
        </w:rPr>
        <w:t>, 202</w:t>
      </w:r>
      <w:r w:rsidR="007F2CFA" w:rsidRPr="005A615E">
        <w:rPr>
          <w:rFonts w:ascii="EMprint" w:hAnsi="EMprint" w:cs="Arial"/>
          <w:szCs w:val="24"/>
        </w:rPr>
        <w:t>6</w:t>
      </w:r>
      <w:r w:rsidR="006D4E25" w:rsidRPr="005A615E">
        <w:rPr>
          <w:rFonts w:ascii="EMprint" w:hAnsi="EMprint" w:cs="Arial"/>
          <w:szCs w:val="24"/>
        </w:rPr>
        <w:tab/>
        <w:t>Deadline for supplier to submit completed RFI</w:t>
      </w:r>
      <w:r w:rsidR="00170ED0" w:rsidRPr="005A615E">
        <w:rPr>
          <w:rFonts w:ascii="EMprint" w:hAnsi="EMprint" w:cs="Arial"/>
          <w:szCs w:val="24"/>
        </w:rPr>
        <w:t xml:space="preserve"> (firm)</w:t>
      </w:r>
    </w:p>
    <w:p w14:paraId="044706A5" w14:textId="77777777" w:rsidR="006D4E25" w:rsidRPr="005A615E" w:rsidRDefault="006D4E25" w:rsidP="00F44CD6">
      <w:pPr>
        <w:jc w:val="both"/>
        <w:rPr>
          <w:rFonts w:ascii="EMprint" w:hAnsi="EMprint" w:cs="Arial"/>
          <w:szCs w:val="24"/>
        </w:rPr>
      </w:pPr>
    </w:p>
    <w:p w14:paraId="33D6AA07" w14:textId="64E831F9" w:rsidR="006D4E25" w:rsidRPr="005A615E" w:rsidRDefault="00A14628" w:rsidP="00F44CD6">
      <w:pPr>
        <w:ind w:left="2610" w:hanging="2610"/>
        <w:jc w:val="both"/>
        <w:rPr>
          <w:rFonts w:ascii="EMprint" w:hAnsi="EMprint" w:cs="Arial"/>
          <w:szCs w:val="24"/>
        </w:rPr>
      </w:pPr>
      <w:r w:rsidRPr="005A615E">
        <w:rPr>
          <w:rFonts w:ascii="EMprint" w:hAnsi="EMprint" w:cs="Arial"/>
          <w:szCs w:val="24"/>
        </w:rPr>
        <w:t>Q4</w:t>
      </w:r>
      <w:r w:rsidR="0059730F" w:rsidRPr="005A615E">
        <w:rPr>
          <w:rFonts w:ascii="EMprint" w:hAnsi="EMprint" w:cs="Arial"/>
          <w:szCs w:val="24"/>
        </w:rPr>
        <w:t>, 202</w:t>
      </w:r>
      <w:r w:rsidR="007F2CFA" w:rsidRPr="005A615E">
        <w:rPr>
          <w:rFonts w:ascii="EMprint" w:hAnsi="EMprint" w:cs="Arial"/>
          <w:szCs w:val="24"/>
        </w:rPr>
        <w:t>6</w:t>
      </w:r>
      <w:r w:rsidR="006D4E25" w:rsidRPr="005A615E">
        <w:rPr>
          <w:rFonts w:ascii="EMprint" w:hAnsi="EMprint" w:cs="Arial"/>
          <w:szCs w:val="24"/>
        </w:rPr>
        <w:tab/>
        <w:t>Evaluation of RFI responses</w:t>
      </w:r>
      <w:r w:rsidR="00D9584F" w:rsidRPr="005A615E">
        <w:rPr>
          <w:rFonts w:ascii="EMprint" w:hAnsi="EMprint" w:cs="Arial"/>
          <w:szCs w:val="24"/>
        </w:rPr>
        <w:t xml:space="preserve"> </w:t>
      </w:r>
      <w:r w:rsidR="00170ED0" w:rsidRPr="005A615E">
        <w:rPr>
          <w:rFonts w:ascii="EMprint" w:hAnsi="EMprint" w:cs="Arial"/>
          <w:szCs w:val="24"/>
        </w:rPr>
        <w:t>(estimated)</w:t>
      </w:r>
    </w:p>
    <w:p w14:paraId="4D45B053" w14:textId="77777777" w:rsidR="0017082E" w:rsidRPr="005A615E" w:rsidRDefault="0017082E" w:rsidP="00F44CD6">
      <w:pPr>
        <w:ind w:left="2610" w:hanging="2610"/>
        <w:jc w:val="both"/>
        <w:rPr>
          <w:rFonts w:ascii="EMprint" w:hAnsi="EMprint" w:cs="Arial"/>
          <w:szCs w:val="24"/>
        </w:rPr>
      </w:pPr>
    </w:p>
    <w:p w14:paraId="058A3B92" w14:textId="369B1F1B" w:rsidR="006D4E25" w:rsidRPr="0031692C" w:rsidRDefault="00A14628" w:rsidP="00F44CD6">
      <w:pPr>
        <w:ind w:left="2610" w:hanging="2610"/>
        <w:jc w:val="both"/>
        <w:rPr>
          <w:rFonts w:ascii="EMprint" w:hAnsi="EMprint" w:cs="Arial"/>
          <w:szCs w:val="24"/>
        </w:rPr>
      </w:pPr>
      <w:r w:rsidRPr="005A615E">
        <w:rPr>
          <w:rFonts w:ascii="EMprint" w:hAnsi="EMprint" w:cs="Arial"/>
          <w:szCs w:val="24"/>
        </w:rPr>
        <w:t>Q4</w:t>
      </w:r>
      <w:r w:rsidR="0059730F" w:rsidRPr="005A615E">
        <w:rPr>
          <w:rFonts w:ascii="EMprint" w:hAnsi="EMprint" w:cs="Arial"/>
          <w:szCs w:val="24"/>
        </w:rPr>
        <w:t>, 202</w:t>
      </w:r>
      <w:r w:rsidR="007F2CFA" w:rsidRPr="005A615E">
        <w:rPr>
          <w:rFonts w:ascii="EMprint" w:hAnsi="EMprint" w:cs="Arial"/>
          <w:szCs w:val="24"/>
        </w:rPr>
        <w:t>6</w:t>
      </w:r>
      <w:r w:rsidR="006D4E25" w:rsidRPr="005A615E">
        <w:rPr>
          <w:rFonts w:ascii="EMprint" w:hAnsi="EMprint" w:cs="Arial"/>
          <w:szCs w:val="24"/>
        </w:rPr>
        <w:tab/>
        <w:t>RFP invitations</w:t>
      </w:r>
      <w:r w:rsidR="00D9584F" w:rsidRPr="005A615E">
        <w:rPr>
          <w:rFonts w:ascii="EMprint" w:hAnsi="EMprint" w:cs="Arial"/>
          <w:szCs w:val="24"/>
        </w:rPr>
        <w:t xml:space="preserve"> </w:t>
      </w:r>
      <w:r w:rsidR="00170ED0" w:rsidRPr="005A615E">
        <w:rPr>
          <w:rFonts w:ascii="EMprint" w:hAnsi="EMprint" w:cs="Arial"/>
          <w:szCs w:val="24"/>
        </w:rPr>
        <w:t>(estimated)</w:t>
      </w:r>
    </w:p>
    <w:p w14:paraId="231BF43B" w14:textId="77777777" w:rsidR="006D4E25" w:rsidRPr="0031692C" w:rsidRDefault="006D4E25" w:rsidP="00F44CD6">
      <w:pPr>
        <w:jc w:val="both"/>
        <w:rPr>
          <w:rFonts w:ascii="EMprint" w:hAnsi="EMprint" w:cs="Arial"/>
        </w:rPr>
      </w:pPr>
    </w:p>
    <w:p w14:paraId="68CB61D1" w14:textId="51ADAFFC" w:rsidR="006D4E25" w:rsidRPr="0031692C" w:rsidRDefault="006D4E25" w:rsidP="002B0B98">
      <w:pPr>
        <w:pStyle w:val="ListParagraph"/>
        <w:numPr>
          <w:ilvl w:val="0"/>
          <w:numId w:val="23"/>
        </w:numPr>
        <w:jc w:val="both"/>
        <w:rPr>
          <w:rFonts w:ascii="EMprint" w:hAnsi="EMprint" w:cs="Arial"/>
          <w:b/>
          <w:bCs/>
          <w:sz w:val="28"/>
          <w:szCs w:val="28"/>
        </w:rPr>
      </w:pPr>
      <w:r w:rsidRPr="0031692C">
        <w:rPr>
          <w:rFonts w:ascii="EMprint" w:hAnsi="EMprint" w:cs="Arial"/>
          <w:b/>
          <w:bCs/>
          <w:sz w:val="28"/>
          <w:szCs w:val="28"/>
        </w:rPr>
        <w:t>Submission of RFI with all complete documents</w:t>
      </w:r>
    </w:p>
    <w:p w14:paraId="5D7483D1" w14:textId="77777777" w:rsidR="006D4E25" w:rsidRPr="0031692C" w:rsidRDefault="006D4E25" w:rsidP="00F44CD6">
      <w:pPr>
        <w:jc w:val="both"/>
        <w:rPr>
          <w:rFonts w:ascii="EMprint" w:hAnsi="EMprint" w:cs="Arial"/>
        </w:rPr>
      </w:pPr>
    </w:p>
    <w:p w14:paraId="59F1C131" w14:textId="104785EB" w:rsidR="006D4E25" w:rsidRPr="0031692C" w:rsidRDefault="006D4E25" w:rsidP="007123F4">
      <w:pPr>
        <w:jc w:val="both"/>
        <w:rPr>
          <w:rFonts w:ascii="EMprint" w:hAnsi="EMprint" w:cs="Arial"/>
          <w:b/>
          <w:color w:val="auto"/>
          <w:szCs w:val="24"/>
          <w:u w:val="single"/>
        </w:rPr>
      </w:pPr>
      <w:r w:rsidRPr="0031692C">
        <w:rPr>
          <w:rFonts w:ascii="EMprint" w:hAnsi="EMprint" w:cs="Arial"/>
          <w:b/>
          <w:color w:val="auto"/>
          <w:szCs w:val="24"/>
          <w:u w:val="single"/>
        </w:rPr>
        <w:t xml:space="preserve">All documents required to be submitted are due no later </w:t>
      </w:r>
      <w:r w:rsidRPr="005A615E">
        <w:rPr>
          <w:rFonts w:ascii="EMprint" w:hAnsi="EMprint" w:cs="Arial"/>
          <w:b/>
          <w:color w:val="auto"/>
          <w:szCs w:val="24"/>
          <w:u w:val="single"/>
        </w:rPr>
        <w:t xml:space="preserve">than 5:00 PM, </w:t>
      </w:r>
      <w:r w:rsidR="00DC1B01" w:rsidRPr="005A615E">
        <w:rPr>
          <w:rFonts w:ascii="EMprint" w:hAnsi="EMprint" w:cs="Arial"/>
          <w:b/>
          <w:color w:val="auto"/>
          <w:szCs w:val="24"/>
          <w:u w:val="single"/>
        </w:rPr>
        <w:t xml:space="preserve">October </w:t>
      </w:r>
      <w:r w:rsidR="005A615E" w:rsidRPr="005A615E">
        <w:rPr>
          <w:rFonts w:ascii="EMprint" w:hAnsi="EMprint" w:cs="Arial"/>
          <w:b/>
          <w:color w:val="auto"/>
          <w:szCs w:val="24"/>
          <w:u w:val="single"/>
        </w:rPr>
        <w:t>19</w:t>
      </w:r>
      <w:r w:rsidR="009D21E4" w:rsidRPr="005A615E">
        <w:rPr>
          <w:rFonts w:ascii="EMprint" w:hAnsi="EMprint" w:cs="Arial"/>
          <w:b/>
          <w:color w:val="auto"/>
          <w:szCs w:val="24"/>
          <w:u w:val="single"/>
        </w:rPr>
        <w:t>,</w:t>
      </w:r>
      <w:r w:rsidR="0017082E" w:rsidRPr="005A615E">
        <w:rPr>
          <w:rFonts w:ascii="EMprint" w:hAnsi="EMprint" w:cs="Arial"/>
          <w:b/>
          <w:color w:val="auto"/>
          <w:szCs w:val="24"/>
          <w:u w:val="single"/>
        </w:rPr>
        <w:t xml:space="preserve"> 202</w:t>
      </w:r>
      <w:r w:rsidR="007F2CFA" w:rsidRPr="0031692C">
        <w:rPr>
          <w:rFonts w:ascii="EMprint" w:hAnsi="EMprint" w:cs="Arial"/>
          <w:b/>
          <w:color w:val="auto"/>
          <w:szCs w:val="24"/>
          <w:u w:val="single"/>
        </w:rPr>
        <w:t>6</w:t>
      </w:r>
      <w:r w:rsidRPr="0031692C">
        <w:rPr>
          <w:rFonts w:ascii="EMprint" w:hAnsi="EMprint" w:cs="Arial"/>
          <w:b/>
          <w:color w:val="auto"/>
          <w:szCs w:val="24"/>
          <w:u w:val="single"/>
        </w:rPr>
        <w:t xml:space="preserve">. </w:t>
      </w:r>
    </w:p>
    <w:p w14:paraId="2A8D4D98" w14:textId="77777777" w:rsidR="006D4E25" w:rsidRPr="0031692C" w:rsidRDefault="006D4E25" w:rsidP="00F44CD6">
      <w:pPr>
        <w:ind w:left="720"/>
        <w:jc w:val="both"/>
        <w:rPr>
          <w:rFonts w:ascii="EMprint" w:hAnsi="EMprint" w:cs="Arial"/>
          <w:b/>
          <w:color w:val="auto"/>
          <w:szCs w:val="24"/>
        </w:rPr>
      </w:pPr>
    </w:p>
    <w:p w14:paraId="09E67D10" w14:textId="0C0F0E9C" w:rsidR="006D4E25" w:rsidRPr="0031692C" w:rsidRDefault="009D21E4" w:rsidP="007123F4">
      <w:pPr>
        <w:jc w:val="both"/>
        <w:rPr>
          <w:rFonts w:ascii="EMprint" w:hAnsi="EMprint" w:cs="Arial"/>
          <w:b/>
          <w:color w:val="auto"/>
          <w:szCs w:val="24"/>
        </w:rPr>
      </w:pPr>
      <w:r w:rsidRPr="0031692C">
        <w:rPr>
          <w:rFonts w:ascii="EMprint" w:hAnsi="EMprint" w:cs="Arial"/>
          <w:bCs/>
          <w:szCs w:val="24"/>
        </w:rPr>
        <w:t>C</w:t>
      </w:r>
      <w:r w:rsidR="006D4E25" w:rsidRPr="0031692C">
        <w:rPr>
          <w:rFonts w:ascii="EMprint" w:hAnsi="EMprint" w:cs="Arial"/>
          <w:bCs/>
          <w:szCs w:val="24"/>
        </w:rPr>
        <w:t xml:space="preserve">ontact for </w:t>
      </w:r>
      <w:r w:rsidRPr="0031692C">
        <w:rPr>
          <w:rFonts w:ascii="EMprint" w:hAnsi="EMprint" w:cs="Arial"/>
          <w:bCs/>
          <w:szCs w:val="24"/>
        </w:rPr>
        <w:t>q</w:t>
      </w:r>
      <w:r w:rsidR="006D4E25" w:rsidRPr="0031692C">
        <w:rPr>
          <w:rFonts w:ascii="EMprint" w:hAnsi="EMprint" w:cs="Arial"/>
          <w:bCs/>
          <w:szCs w:val="24"/>
        </w:rPr>
        <w:t>uestions</w:t>
      </w:r>
      <w:r w:rsidRPr="0031692C">
        <w:rPr>
          <w:rFonts w:ascii="EMprint" w:hAnsi="EMprint" w:cs="Arial"/>
          <w:bCs/>
          <w:szCs w:val="24"/>
        </w:rPr>
        <w:t>:</w:t>
      </w:r>
      <w:r w:rsidR="006D4E25" w:rsidRPr="0031692C">
        <w:rPr>
          <w:rFonts w:ascii="EMprint" w:hAnsi="EMprint" w:cs="Arial"/>
          <w:szCs w:val="24"/>
        </w:rPr>
        <w:t xml:space="preserve"> </w:t>
      </w:r>
      <w:hyperlink r:id="rId16" w:history="1">
        <w:r w:rsidR="006D4E25" w:rsidRPr="0031692C">
          <w:rPr>
            <w:rStyle w:val="Hyperlink"/>
            <w:rFonts w:ascii="EMprint" w:hAnsi="EMprint" w:cs="Arial"/>
            <w:szCs w:val="24"/>
          </w:rPr>
          <w:t>EM.Guyana.Procurement@exxonmobil.com</w:t>
        </w:r>
      </w:hyperlink>
    </w:p>
    <w:p w14:paraId="6A58952B" w14:textId="77777777" w:rsidR="006D4E25" w:rsidRPr="0031692C" w:rsidRDefault="006D4E25" w:rsidP="00F44CD6">
      <w:pPr>
        <w:jc w:val="both"/>
        <w:rPr>
          <w:rFonts w:ascii="EMprint" w:hAnsi="EMprint" w:cs="Arial"/>
        </w:rPr>
      </w:pPr>
    </w:p>
    <w:p w14:paraId="6209B76C" w14:textId="77777777" w:rsidR="006D4E25" w:rsidRPr="0031692C" w:rsidRDefault="006D4E25" w:rsidP="00F44CD6">
      <w:pPr>
        <w:jc w:val="both"/>
        <w:rPr>
          <w:rFonts w:ascii="EMprint" w:hAnsi="EMprint" w:cs="Arial"/>
          <w:b/>
          <w:bCs/>
          <w:sz w:val="28"/>
          <w:szCs w:val="28"/>
        </w:rPr>
      </w:pPr>
      <w:r w:rsidRPr="0031692C">
        <w:rPr>
          <w:rFonts w:ascii="EMprint" w:hAnsi="EMprint" w:cs="Arial"/>
          <w:b/>
          <w:bCs/>
          <w:sz w:val="28"/>
          <w:szCs w:val="28"/>
        </w:rPr>
        <w:t xml:space="preserve">How to Submit: </w:t>
      </w:r>
    </w:p>
    <w:p w14:paraId="29CE8A25" w14:textId="77777777" w:rsidR="006D4E25" w:rsidRPr="0031692C" w:rsidRDefault="006D4E25" w:rsidP="00F44CD6">
      <w:pPr>
        <w:jc w:val="both"/>
        <w:rPr>
          <w:rFonts w:ascii="EMprint" w:hAnsi="EMprint" w:cs="Arial"/>
          <w:b/>
          <w:bCs/>
          <w:szCs w:val="24"/>
        </w:rPr>
      </w:pPr>
    </w:p>
    <w:p w14:paraId="73967419" w14:textId="77777777" w:rsidR="006D4E25" w:rsidRPr="0031692C" w:rsidRDefault="006D4E25" w:rsidP="00F44CD6">
      <w:pPr>
        <w:jc w:val="both"/>
        <w:rPr>
          <w:rFonts w:ascii="EMprint" w:hAnsi="EMprint" w:cs="Arial"/>
          <w:bCs/>
          <w:szCs w:val="24"/>
        </w:rPr>
      </w:pPr>
      <w:r w:rsidRPr="0031692C">
        <w:rPr>
          <w:rFonts w:ascii="EMprint" w:hAnsi="EMprint" w:cs="Arial"/>
          <w:bCs/>
          <w:szCs w:val="24"/>
        </w:rPr>
        <w:t>1. Complete Required Documents and include in an email</w:t>
      </w:r>
    </w:p>
    <w:p w14:paraId="6DF0C7EF" w14:textId="77777777" w:rsidR="006D4E25" w:rsidRPr="0031692C" w:rsidRDefault="006D4E25" w:rsidP="00F44CD6">
      <w:pPr>
        <w:jc w:val="both"/>
        <w:rPr>
          <w:rFonts w:ascii="EMprint" w:hAnsi="EMprint" w:cs="Arial"/>
          <w:bCs/>
          <w:szCs w:val="24"/>
        </w:rPr>
      </w:pPr>
    </w:p>
    <w:p w14:paraId="4933088C" w14:textId="35D6EABD" w:rsidR="006D4E25" w:rsidRPr="00D7698B" w:rsidRDefault="006D4E25" w:rsidP="00F44CD6">
      <w:pPr>
        <w:numPr>
          <w:ilvl w:val="0"/>
          <w:numId w:val="7"/>
        </w:numPr>
        <w:jc w:val="both"/>
        <w:rPr>
          <w:rFonts w:ascii="EMprint" w:hAnsi="EMprint" w:cs="Arial"/>
          <w:bCs/>
          <w:szCs w:val="24"/>
        </w:rPr>
      </w:pPr>
      <w:r w:rsidRPr="00D7698B">
        <w:rPr>
          <w:rFonts w:ascii="EMprint" w:hAnsi="EMprint" w:cs="Arial"/>
          <w:bCs/>
          <w:szCs w:val="24"/>
        </w:rPr>
        <w:t>Completed Questionnaire</w:t>
      </w:r>
      <w:r w:rsidR="00B1705F" w:rsidRPr="00D7698B">
        <w:rPr>
          <w:rFonts w:ascii="EMprint" w:hAnsi="EMprint" w:cs="Arial"/>
          <w:bCs/>
          <w:szCs w:val="24"/>
        </w:rPr>
        <w:t xml:space="preserve"> (Section </w:t>
      </w:r>
      <w:r w:rsidR="00DC1B01" w:rsidRPr="00D7698B">
        <w:rPr>
          <w:rFonts w:ascii="EMprint" w:hAnsi="EMprint" w:cs="Arial"/>
          <w:bCs/>
          <w:szCs w:val="24"/>
        </w:rPr>
        <w:t>8 attached excel</w:t>
      </w:r>
      <w:r w:rsidR="00B1705F" w:rsidRPr="00D7698B">
        <w:rPr>
          <w:rFonts w:ascii="EMprint" w:hAnsi="EMprint" w:cs="Arial"/>
          <w:bCs/>
          <w:szCs w:val="24"/>
        </w:rPr>
        <w:t>)</w:t>
      </w:r>
    </w:p>
    <w:p w14:paraId="45DBABEA" w14:textId="7BFFE843" w:rsidR="006D4E25" w:rsidRPr="00D7698B" w:rsidRDefault="006D4E25" w:rsidP="00F44CD6">
      <w:pPr>
        <w:numPr>
          <w:ilvl w:val="0"/>
          <w:numId w:val="7"/>
        </w:numPr>
        <w:jc w:val="both"/>
        <w:rPr>
          <w:rFonts w:ascii="EMprint" w:hAnsi="EMprint" w:cs="Arial"/>
          <w:bCs/>
          <w:szCs w:val="24"/>
        </w:rPr>
      </w:pPr>
      <w:r w:rsidRPr="00D7698B">
        <w:rPr>
          <w:rFonts w:ascii="EMprint" w:hAnsi="EMprint" w:cs="Arial"/>
          <w:bCs/>
          <w:szCs w:val="24"/>
        </w:rPr>
        <w:t>Completed P</w:t>
      </w:r>
      <w:r w:rsidR="0096599D" w:rsidRPr="00D7698B">
        <w:rPr>
          <w:rFonts w:ascii="EMprint" w:hAnsi="EMprint" w:cs="Arial"/>
          <w:bCs/>
          <w:szCs w:val="24"/>
        </w:rPr>
        <w:t xml:space="preserve">rospective </w:t>
      </w:r>
      <w:r w:rsidRPr="00D7698B">
        <w:rPr>
          <w:rFonts w:ascii="EMprint" w:hAnsi="EMprint" w:cs="Arial"/>
          <w:bCs/>
          <w:szCs w:val="24"/>
        </w:rPr>
        <w:t>B</w:t>
      </w:r>
      <w:r w:rsidR="0096599D" w:rsidRPr="00D7698B">
        <w:rPr>
          <w:rFonts w:ascii="EMprint" w:hAnsi="EMprint" w:cs="Arial"/>
          <w:bCs/>
          <w:szCs w:val="24"/>
        </w:rPr>
        <w:t xml:space="preserve">usiness </w:t>
      </w:r>
      <w:r w:rsidRPr="00D7698B">
        <w:rPr>
          <w:rFonts w:ascii="EMprint" w:hAnsi="EMprint" w:cs="Arial"/>
          <w:bCs/>
          <w:szCs w:val="24"/>
        </w:rPr>
        <w:t>A</w:t>
      </w:r>
      <w:r w:rsidR="0096599D" w:rsidRPr="00D7698B">
        <w:rPr>
          <w:rFonts w:ascii="EMprint" w:hAnsi="EMprint" w:cs="Arial"/>
          <w:bCs/>
          <w:szCs w:val="24"/>
        </w:rPr>
        <w:t xml:space="preserve">ssociates </w:t>
      </w:r>
      <w:r w:rsidRPr="00D7698B">
        <w:rPr>
          <w:rFonts w:ascii="EMprint" w:hAnsi="EMprint" w:cs="Arial"/>
          <w:bCs/>
          <w:szCs w:val="24"/>
        </w:rPr>
        <w:t>Q</w:t>
      </w:r>
      <w:r w:rsidR="0096599D" w:rsidRPr="00D7698B">
        <w:rPr>
          <w:rFonts w:ascii="EMprint" w:hAnsi="EMprint" w:cs="Arial"/>
          <w:bCs/>
          <w:szCs w:val="24"/>
        </w:rPr>
        <w:t>uestionnaire (PBAQ)</w:t>
      </w:r>
    </w:p>
    <w:p w14:paraId="175F0DAC" w14:textId="77777777" w:rsidR="006D4E25" w:rsidRPr="00D7698B" w:rsidRDefault="006D4E25" w:rsidP="00F44CD6">
      <w:pPr>
        <w:numPr>
          <w:ilvl w:val="0"/>
          <w:numId w:val="7"/>
        </w:numPr>
        <w:jc w:val="both"/>
        <w:rPr>
          <w:rFonts w:ascii="EMprint" w:hAnsi="EMprint" w:cs="Arial"/>
          <w:bCs/>
          <w:szCs w:val="24"/>
        </w:rPr>
      </w:pPr>
      <w:r w:rsidRPr="00D7698B">
        <w:rPr>
          <w:rFonts w:ascii="EMprint" w:hAnsi="EMprint" w:cs="Arial"/>
          <w:bCs/>
          <w:szCs w:val="24"/>
        </w:rPr>
        <w:t>Copy of the company’s Articles of Incorporation (including the page with the Directors</w:t>
      </w:r>
      <w:r w:rsidR="000B4E44" w:rsidRPr="00D7698B">
        <w:rPr>
          <w:rFonts w:ascii="EMprint" w:hAnsi="EMprint" w:cs="Arial"/>
          <w:bCs/>
          <w:szCs w:val="24"/>
        </w:rPr>
        <w:t xml:space="preserve">/Management and details </w:t>
      </w:r>
      <w:r w:rsidR="001C11D6" w:rsidRPr="00D7698B">
        <w:rPr>
          <w:rFonts w:ascii="EMprint" w:hAnsi="EMprint" w:cs="Arial"/>
          <w:bCs/>
          <w:szCs w:val="24"/>
        </w:rPr>
        <w:t>of</w:t>
      </w:r>
      <w:r w:rsidR="000B4E44" w:rsidRPr="00D7698B">
        <w:rPr>
          <w:rFonts w:ascii="EMprint" w:hAnsi="EMprint" w:cs="Arial"/>
          <w:bCs/>
          <w:szCs w:val="24"/>
        </w:rPr>
        <w:t xml:space="preserve"> nationality</w:t>
      </w:r>
      <w:r w:rsidRPr="00D7698B">
        <w:rPr>
          <w:rFonts w:ascii="EMprint" w:hAnsi="EMprint" w:cs="Arial"/>
          <w:bCs/>
          <w:szCs w:val="24"/>
        </w:rPr>
        <w:t>)</w:t>
      </w:r>
    </w:p>
    <w:p w14:paraId="349C34E9" w14:textId="4A89CE5C" w:rsidR="006D4E25" w:rsidRPr="00D7698B" w:rsidRDefault="006D4E25" w:rsidP="00F44CD6">
      <w:pPr>
        <w:numPr>
          <w:ilvl w:val="0"/>
          <w:numId w:val="7"/>
        </w:numPr>
        <w:jc w:val="both"/>
        <w:rPr>
          <w:rFonts w:ascii="EMprint" w:hAnsi="EMprint" w:cs="Arial"/>
          <w:bCs/>
          <w:szCs w:val="24"/>
        </w:rPr>
      </w:pPr>
      <w:r w:rsidRPr="00D7698B">
        <w:rPr>
          <w:rFonts w:ascii="EMprint" w:hAnsi="EMprint" w:cs="Arial"/>
          <w:bCs/>
          <w:szCs w:val="24"/>
        </w:rPr>
        <w:t>Copy of the company’s Certificate of Registration (company TIN) from the Guyana Revenue Authority</w:t>
      </w:r>
      <w:r w:rsidR="0096599D" w:rsidRPr="00D7698B">
        <w:rPr>
          <w:rFonts w:ascii="EMprint" w:hAnsi="EMprint" w:cs="Arial"/>
          <w:bCs/>
          <w:szCs w:val="24"/>
        </w:rPr>
        <w:t xml:space="preserve"> (or equivalent if international)</w:t>
      </w:r>
    </w:p>
    <w:p w14:paraId="67A695AD" w14:textId="591CE7AD" w:rsidR="00884BFE" w:rsidRPr="00D7698B" w:rsidRDefault="00884BFE" w:rsidP="00F44CD6">
      <w:pPr>
        <w:numPr>
          <w:ilvl w:val="0"/>
          <w:numId w:val="7"/>
        </w:numPr>
        <w:jc w:val="both"/>
        <w:rPr>
          <w:rFonts w:ascii="EMprint" w:hAnsi="EMprint" w:cs="Arial"/>
          <w:bCs/>
          <w:szCs w:val="24"/>
        </w:rPr>
      </w:pPr>
      <w:r w:rsidRPr="00D7698B">
        <w:rPr>
          <w:rFonts w:ascii="EMprint" w:hAnsi="EMprint" w:cs="Arial"/>
          <w:bCs/>
          <w:szCs w:val="24"/>
        </w:rPr>
        <w:t>Copy of company’s organizational chart with details on nationality of all personnel</w:t>
      </w:r>
    </w:p>
    <w:p w14:paraId="7CC8EF2D" w14:textId="77777777" w:rsidR="006D4E25" w:rsidRPr="0031692C" w:rsidRDefault="006D4E25" w:rsidP="00F44CD6">
      <w:pPr>
        <w:jc w:val="both"/>
        <w:rPr>
          <w:rFonts w:ascii="EMprint" w:hAnsi="EMprint" w:cs="Arial"/>
          <w:b/>
          <w:bCs/>
          <w:szCs w:val="24"/>
        </w:rPr>
      </w:pPr>
    </w:p>
    <w:p w14:paraId="438C8FAD" w14:textId="77777777" w:rsidR="006D4E25" w:rsidRPr="0031692C" w:rsidRDefault="006D4E25" w:rsidP="00F44CD6">
      <w:pPr>
        <w:jc w:val="both"/>
        <w:rPr>
          <w:rFonts w:ascii="EMprint" w:hAnsi="EMprint" w:cs="Arial"/>
          <w:bCs/>
          <w:szCs w:val="24"/>
        </w:rPr>
      </w:pPr>
      <w:r w:rsidRPr="0031692C">
        <w:rPr>
          <w:rFonts w:ascii="EMprint" w:hAnsi="EMprint" w:cs="Arial"/>
          <w:bCs/>
          <w:szCs w:val="24"/>
        </w:rPr>
        <w:t>2. Send Email with the following title format:</w:t>
      </w:r>
    </w:p>
    <w:p w14:paraId="0270C348" w14:textId="77777777" w:rsidR="006D4E25" w:rsidRPr="0031692C" w:rsidRDefault="006D4E25" w:rsidP="00F44CD6">
      <w:pPr>
        <w:jc w:val="both"/>
        <w:rPr>
          <w:rFonts w:ascii="EMprint" w:hAnsi="EMprint" w:cs="Arial"/>
          <w:b/>
          <w:bCs/>
          <w:szCs w:val="24"/>
        </w:rPr>
      </w:pPr>
    </w:p>
    <w:p w14:paraId="3B00560E" w14:textId="1443EC6E" w:rsidR="006D4E25" w:rsidRPr="0031692C" w:rsidRDefault="00B1705F" w:rsidP="00043787">
      <w:pPr>
        <w:ind w:left="720"/>
        <w:jc w:val="both"/>
        <w:rPr>
          <w:rFonts w:ascii="EMprint" w:hAnsi="EMprint" w:cs="Arial"/>
          <w:b/>
          <w:bCs/>
          <w:szCs w:val="24"/>
        </w:rPr>
      </w:pPr>
      <w:r w:rsidRPr="0031692C">
        <w:rPr>
          <w:rFonts w:ascii="EMprint" w:hAnsi="EMprint" w:cs="Arial"/>
          <w:bCs/>
          <w:szCs w:val="24"/>
        </w:rPr>
        <w:t>Supplier</w:t>
      </w:r>
      <w:r w:rsidR="006D4E25" w:rsidRPr="0031692C">
        <w:rPr>
          <w:rFonts w:ascii="EMprint" w:hAnsi="EMprint" w:cs="Arial"/>
          <w:bCs/>
          <w:szCs w:val="24"/>
        </w:rPr>
        <w:t xml:space="preserve"> Name – </w:t>
      </w:r>
      <w:r w:rsidR="006D4E25" w:rsidRPr="005A615E">
        <w:rPr>
          <w:rFonts w:ascii="EMprint" w:hAnsi="EMprint" w:cs="Arial"/>
          <w:bCs/>
          <w:szCs w:val="24"/>
        </w:rPr>
        <w:t xml:space="preserve">RFI </w:t>
      </w:r>
      <w:r w:rsidR="005A615E" w:rsidRPr="005A615E">
        <w:rPr>
          <w:rFonts w:ascii="EMprint" w:hAnsi="EMprint" w:cs="Arial"/>
          <w:bCs/>
          <w:szCs w:val="24"/>
        </w:rPr>
        <w:t>15</w:t>
      </w:r>
      <w:r w:rsidR="005B33CA" w:rsidRPr="005A615E">
        <w:rPr>
          <w:rFonts w:ascii="EMprint" w:hAnsi="EMprint" w:cs="Arial"/>
          <w:bCs/>
          <w:szCs w:val="24"/>
        </w:rPr>
        <w:t>-2</w:t>
      </w:r>
      <w:r w:rsidR="00BA76A7" w:rsidRPr="005A615E">
        <w:rPr>
          <w:rFonts w:ascii="EMprint" w:hAnsi="EMprint" w:cs="Arial"/>
          <w:bCs/>
          <w:szCs w:val="24"/>
        </w:rPr>
        <w:t>0</w:t>
      </w:r>
      <w:r w:rsidR="005B33CA" w:rsidRPr="005A615E">
        <w:rPr>
          <w:rFonts w:ascii="EMprint" w:hAnsi="EMprint" w:cs="Arial"/>
          <w:bCs/>
          <w:szCs w:val="24"/>
        </w:rPr>
        <w:t>2</w:t>
      </w:r>
      <w:r w:rsidR="007F2CFA" w:rsidRPr="005A615E">
        <w:rPr>
          <w:rFonts w:ascii="EMprint" w:hAnsi="EMprint" w:cs="Arial"/>
          <w:bCs/>
          <w:szCs w:val="24"/>
        </w:rPr>
        <w:t>6</w:t>
      </w:r>
      <w:r w:rsidR="006D4E25" w:rsidRPr="005A615E">
        <w:rPr>
          <w:rFonts w:ascii="EMprint" w:hAnsi="EMprint" w:cs="Arial"/>
          <w:bCs/>
          <w:szCs w:val="24"/>
        </w:rPr>
        <w:t xml:space="preserve"> </w:t>
      </w:r>
      <w:r w:rsidR="005A615E" w:rsidRPr="005A615E">
        <w:rPr>
          <w:rFonts w:ascii="EMprint" w:hAnsi="EMprint" w:cs="Arial"/>
          <w:bCs/>
          <w:szCs w:val="24"/>
        </w:rPr>
        <w:t>Offshore</w:t>
      </w:r>
      <w:r w:rsidR="00043787" w:rsidRPr="0031692C">
        <w:rPr>
          <w:rFonts w:ascii="EMprint" w:hAnsi="EMprint" w:cs="Arial"/>
          <w:szCs w:val="24"/>
        </w:rPr>
        <w:t xml:space="preserve"> Terminal Tug</w:t>
      </w:r>
      <w:r w:rsidR="006D4E25" w:rsidRPr="0031692C">
        <w:rPr>
          <w:rFonts w:ascii="EMprint" w:hAnsi="EMprint" w:cs="Arial"/>
          <w:bCs/>
          <w:szCs w:val="24"/>
        </w:rPr>
        <w:t xml:space="preserve"> – Final RFI Submission</w:t>
      </w:r>
    </w:p>
    <w:p w14:paraId="16F23A12" w14:textId="77777777" w:rsidR="006D4E25" w:rsidRPr="0031692C" w:rsidRDefault="006D4E25" w:rsidP="00F44CD6">
      <w:pPr>
        <w:jc w:val="both"/>
        <w:rPr>
          <w:rFonts w:ascii="EMprint" w:hAnsi="EMprint" w:cs="Arial"/>
          <w:b/>
          <w:bCs/>
          <w:szCs w:val="24"/>
        </w:rPr>
      </w:pPr>
    </w:p>
    <w:p w14:paraId="65AA8CFE" w14:textId="77777777" w:rsidR="006D4E25" w:rsidRPr="0031692C" w:rsidRDefault="006D4E25" w:rsidP="00F44CD6">
      <w:pPr>
        <w:jc w:val="both"/>
        <w:rPr>
          <w:rFonts w:ascii="EMprint" w:hAnsi="EMprint" w:cs="Arial"/>
          <w:b/>
          <w:bCs/>
          <w:szCs w:val="24"/>
        </w:rPr>
      </w:pPr>
      <w:r w:rsidRPr="0031692C">
        <w:rPr>
          <w:rFonts w:ascii="EMprint" w:hAnsi="EMprint" w:cs="Arial"/>
          <w:bCs/>
          <w:szCs w:val="24"/>
        </w:rPr>
        <w:t xml:space="preserve">3. Send email to: </w:t>
      </w:r>
      <w:hyperlink r:id="rId17" w:history="1">
        <w:r w:rsidRPr="0031692C">
          <w:rPr>
            <w:rStyle w:val="Hyperlink"/>
            <w:rFonts w:ascii="EMprint" w:hAnsi="EMprint" w:cs="Arial"/>
            <w:bCs/>
            <w:szCs w:val="24"/>
          </w:rPr>
          <w:t>EM.Guyana.Procurement@exxonmobil.com</w:t>
        </w:r>
      </w:hyperlink>
      <w:r w:rsidRPr="0031692C">
        <w:rPr>
          <w:rFonts w:ascii="EMprint" w:hAnsi="EMprint" w:cs="Arial"/>
          <w:bCs/>
          <w:szCs w:val="24"/>
        </w:rPr>
        <w:t xml:space="preserve"> </w:t>
      </w:r>
    </w:p>
    <w:p w14:paraId="5AEFDEEA" w14:textId="77777777" w:rsidR="006D4E25" w:rsidRPr="0031692C" w:rsidRDefault="006D4E25" w:rsidP="00F44CD6">
      <w:pPr>
        <w:jc w:val="both"/>
        <w:rPr>
          <w:rFonts w:ascii="EMprint" w:hAnsi="EMprint" w:cs="Arial"/>
        </w:rPr>
      </w:pPr>
    </w:p>
    <w:p w14:paraId="3F478D67" w14:textId="51D1C5B0" w:rsidR="00B84DE0" w:rsidRPr="0031692C" w:rsidRDefault="00B84DE0" w:rsidP="00F44CD6">
      <w:pPr>
        <w:jc w:val="both"/>
        <w:rPr>
          <w:rFonts w:ascii="EMprint" w:hAnsi="EMprint" w:cs="Arial"/>
          <w:b/>
          <w:bCs/>
          <w:color w:val="000000" w:themeColor="text1"/>
          <w:szCs w:val="24"/>
        </w:rPr>
      </w:pPr>
      <w:r w:rsidRPr="0031692C">
        <w:rPr>
          <w:rFonts w:ascii="EMprint" w:hAnsi="EMprint" w:cs="Arial"/>
          <w:bCs/>
          <w:color w:val="000000" w:themeColor="text1"/>
          <w:szCs w:val="24"/>
        </w:rPr>
        <w:t xml:space="preserve">4. Kindly </w:t>
      </w:r>
      <w:r w:rsidRPr="0031692C">
        <w:rPr>
          <w:rFonts w:ascii="EMprint" w:hAnsi="EMprint" w:cs="Arial"/>
          <w:color w:val="000000" w:themeColor="text1"/>
        </w:rPr>
        <w:t xml:space="preserve">note it’s </w:t>
      </w:r>
      <w:r w:rsidR="00610D4E" w:rsidRPr="0031692C">
        <w:rPr>
          <w:rFonts w:ascii="EMprint" w:hAnsi="EMprint" w:cs="Arial"/>
          <w:color w:val="000000" w:themeColor="text1"/>
        </w:rPr>
        <w:t xml:space="preserve">recommended but </w:t>
      </w:r>
      <w:r w:rsidRPr="0031692C">
        <w:rPr>
          <w:rFonts w:ascii="EMprint" w:hAnsi="EMprint" w:cs="Arial"/>
          <w:color w:val="000000" w:themeColor="text1"/>
        </w:rPr>
        <w:t>not a requirement to register at the CLBD in order to respond to any of our RFI’s as this request is open to all interested companies.</w:t>
      </w:r>
    </w:p>
    <w:p w14:paraId="72E12E82" w14:textId="77777777" w:rsidR="006D4E25" w:rsidRPr="0031692C" w:rsidRDefault="006D4E25" w:rsidP="00F44CD6">
      <w:pPr>
        <w:jc w:val="both"/>
        <w:rPr>
          <w:rFonts w:ascii="EMprint" w:hAnsi="EMprint" w:cs="Arial"/>
        </w:rPr>
      </w:pPr>
    </w:p>
    <w:p w14:paraId="43C22BE2" w14:textId="46BDB48C" w:rsidR="006D4E25" w:rsidRPr="0031692C" w:rsidRDefault="006D4E25" w:rsidP="00237C0A">
      <w:pPr>
        <w:pStyle w:val="ListParagraph"/>
        <w:ind w:left="360"/>
        <w:jc w:val="both"/>
        <w:rPr>
          <w:rFonts w:ascii="EMprint" w:hAnsi="EMprint" w:cs="Arial"/>
          <w:b/>
          <w:sz w:val="28"/>
        </w:rPr>
      </w:pPr>
    </w:p>
    <w:p w14:paraId="0B1A6448" w14:textId="77777777" w:rsidR="006D4E25" w:rsidRPr="0031692C" w:rsidRDefault="006D4E25" w:rsidP="00294F1C">
      <w:pPr>
        <w:jc w:val="both"/>
        <w:rPr>
          <w:rFonts w:ascii="EMprint" w:hAnsi="EMprint" w:cs="Arial"/>
          <w:b/>
          <w:color w:val="auto"/>
          <w:sz w:val="20"/>
        </w:rPr>
      </w:pPr>
    </w:p>
    <w:bookmarkEnd w:id="3"/>
    <w:p w14:paraId="7A90CF2E" w14:textId="71524C9B" w:rsidR="00A57537" w:rsidRPr="0031692C" w:rsidRDefault="00A57537" w:rsidP="00043787">
      <w:pPr>
        <w:ind w:left="360"/>
        <w:jc w:val="both"/>
        <w:rPr>
          <w:rFonts w:ascii="EMprint" w:hAnsi="EMprint" w:cs="Arial"/>
        </w:rPr>
      </w:pPr>
    </w:p>
    <w:sectPr w:rsidR="00A57537" w:rsidRPr="0031692C">
      <w:footerReference w:type="default" r:id="rId1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691E90" w14:textId="77777777" w:rsidR="008A3E44" w:rsidRDefault="008A3E44" w:rsidP="0091352C">
      <w:r>
        <w:separator/>
      </w:r>
    </w:p>
  </w:endnote>
  <w:endnote w:type="continuationSeparator" w:id="0">
    <w:p w14:paraId="7FCAC000" w14:textId="77777777" w:rsidR="008A3E44" w:rsidRDefault="008A3E44" w:rsidP="009135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EMprint">
    <w:panose1 w:val="020B0503020204020204"/>
    <w:charset w:val="00"/>
    <w:family w:val="swiss"/>
    <w:pitch w:val="variable"/>
    <w:sig w:usb0="A00002EF" w:usb1="0200204B" w:usb2="00000000" w:usb3="00000000" w:csb0="00000097"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ヒラギノ角ゴ Pro W3">
    <w:charset w:val="80"/>
    <w:family w:val="auto"/>
    <w:pitch w:val="variable"/>
    <w:sig w:usb0="00000000" w:usb1="7AC7FFFF" w:usb2="00000012" w:usb3="00000000" w:csb0="0002000D"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rPr>
      <w:id w:val="1266967988"/>
      <w:docPartObj>
        <w:docPartGallery w:val="Page Numbers (Bottom of Page)"/>
        <w:docPartUnique/>
      </w:docPartObj>
    </w:sdtPr>
    <w:sdtContent>
      <w:sdt>
        <w:sdtPr>
          <w:rPr>
            <w:rFonts w:ascii="Arial" w:hAnsi="Arial" w:cs="Arial"/>
          </w:rPr>
          <w:id w:val="-1769616900"/>
          <w:docPartObj>
            <w:docPartGallery w:val="Page Numbers (Top of Page)"/>
            <w:docPartUnique/>
          </w:docPartObj>
        </w:sdtPr>
        <w:sdtContent>
          <w:p w14:paraId="5E982FED" w14:textId="76587FD2" w:rsidR="0091352C" w:rsidRPr="00845DA4" w:rsidRDefault="0091352C">
            <w:pPr>
              <w:pStyle w:val="Footer"/>
              <w:jc w:val="right"/>
              <w:rPr>
                <w:rFonts w:ascii="Arial" w:hAnsi="Arial" w:cs="Arial"/>
              </w:rPr>
            </w:pPr>
            <w:r w:rsidRPr="00845DA4">
              <w:rPr>
                <w:rFonts w:ascii="Arial" w:hAnsi="Arial" w:cs="Arial"/>
              </w:rPr>
              <w:t xml:space="preserve">Page </w:t>
            </w:r>
            <w:r w:rsidRPr="00845DA4">
              <w:rPr>
                <w:rFonts w:ascii="Arial" w:hAnsi="Arial" w:cs="Arial"/>
                <w:b/>
                <w:bCs/>
                <w:szCs w:val="24"/>
              </w:rPr>
              <w:fldChar w:fldCharType="begin"/>
            </w:r>
            <w:r w:rsidRPr="00845DA4">
              <w:rPr>
                <w:rFonts w:ascii="Arial" w:hAnsi="Arial" w:cs="Arial"/>
                <w:b/>
                <w:bCs/>
              </w:rPr>
              <w:instrText xml:space="preserve"> PAGE </w:instrText>
            </w:r>
            <w:r w:rsidRPr="00845DA4">
              <w:rPr>
                <w:rFonts w:ascii="Arial" w:hAnsi="Arial" w:cs="Arial"/>
                <w:b/>
                <w:bCs/>
                <w:szCs w:val="24"/>
              </w:rPr>
              <w:fldChar w:fldCharType="separate"/>
            </w:r>
            <w:r w:rsidR="00CF301F">
              <w:rPr>
                <w:rFonts w:ascii="Arial" w:hAnsi="Arial" w:cs="Arial"/>
                <w:b/>
                <w:bCs/>
                <w:noProof/>
              </w:rPr>
              <w:t>2</w:t>
            </w:r>
            <w:r w:rsidRPr="00845DA4">
              <w:rPr>
                <w:rFonts w:ascii="Arial" w:hAnsi="Arial" w:cs="Arial"/>
                <w:b/>
                <w:bCs/>
                <w:szCs w:val="24"/>
              </w:rPr>
              <w:fldChar w:fldCharType="end"/>
            </w:r>
            <w:r w:rsidRPr="00845DA4">
              <w:rPr>
                <w:rFonts w:ascii="Arial" w:hAnsi="Arial" w:cs="Arial"/>
              </w:rPr>
              <w:t xml:space="preserve"> of </w:t>
            </w:r>
            <w:r w:rsidRPr="00845DA4">
              <w:rPr>
                <w:rFonts w:ascii="Arial" w:hAnsi="Arial" w:cs="Arial"/>
                <w:b/>
                <w:bCs/>
                <w:szCs w:val="24"/>
              </w:rPr>
              <w:fldChar w:fldCharType="begin"/>
            </w:r>
            <w:r w:rsidRPr="00845DA4">
              <w:rPr>
                <w:rFonts w:ascii="Arial" w:hAnsi="Arial" w:cs="Arial"/>
                <w:b/>
                <w:bCs/>
              </w:rPr>
              <w:instrText xml:space="preserve"> NUMPAGES  </w:instrText>
            </w:r>
            <w:r w:rsidRPr="00845DA4">
              <w:rPr>
                <w:rFonts w:ascii="Arial" w:hAnsi="Arial" w:cs="Arial"/>
                <w:b/>
                <w:bCs/>
                <w:szCs w:val="24"/>
              </w:rPr>
              <w:fldChar w:fldCharType="separate"/>
            </w:r>
            <w:r w:rsidR="00CF301F">
              <w:rPr>
                <w:rFonts w:ascii="Arial" w:hAnsi="Arial" w:cs="Arial"/>
                <w:b/>
                <w:bCs/>
                <w:noProof/>
              </w:rPr>
              <w:t>10</w:t>
            </w:r>
            <w:r w:rsidRPr="00845DA4">
              <w:rPr>
                <w:rFonts w:ascii="Arial" w:hAnsi="Arial" w:cs="Arial"/>
                <w:b/>
                <w:bCs/>
                <w:szCs w:val="24"/>
              </w:rPr>
              <w:fldChar w:fldCharType="end"/>
            </w:r>
          </w:p>
        </w:sdtContent>
      </w:sdt>
    </w:sdtContent>
  </w:sdt>
  <w:p w14:paraId="0F7372E3" w14:textId="77777777" w:rsidR="0091352C" w:rsidRPr="00845DA4" w:rsidRDefault="0091352C">
    <w:pPr>
      <w:pStyle w:val="Footer"/>
      <w:rPr>
        <w:rFonts w:ascii="Arial" w:hAnsi="Arial"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EB9A9C" w14:textId="77777777" w:rsidR="008A3E44" w:rsidRDefault="008A3E44" w:rsidP="0091352C">
      <w:r>
        <w:separator/>
      </w:r>
    </w:p>
  </w:footnote>
  <w:footnote w:type="continuationSeparator" w:id="0">
    <w:p w14:paraId="0449E333" w14:textId="77777777" w:rsidR="008A3E44" w:rsidRDefault="008A3E44" w:rsidP="0091352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E28AE"/>
    <w:multiLevelType w:val="hybridMultilevel"/>
    <w:tmpl w:val="8F40267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5C44E55"/>
    <w:multiLevelType w:val="hybridMultilevel"/>
    <w:tmpl w:val="C0168228"/>
    <w:lvl w:ilvl="0" w:tplc="E49E40D0">
      <w:start w:val="2"/>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71A226C"/>
    <w:multiLevelType w:val="singleLevel"/>
    <w:tmpl w:val="03CE5922"/>
    <w:lvl w:ilvl="0">
      <w:start w:val="1"/>
      <w:numFmt w:val="decimal"/>
      <w:lvlText w:val="%1."/>
      <w:lvlJc w:val="left"/>
      <w:pPr>
        <w:tabs>
          <w:tab w:val="num" w:pos="1080"/>
        </w:tabs>
        <w:ind w:left="1080" w:hanging="720"/>
      </w:pPr>
      <w:rPr>
        <w:rFonts w:hint="default"/>
      </w:rPr>
    </w:lvl>
  </w:abstractNum>
  <w:abstractNum w:abstractNumId="3" w15:restartNumberingAfterBreak="0">
    <w:nsid w:val="0BCC4AF3"/>
    <w:multiLevelType w:val="hybridMultilevel"/>
    <w:tmpl w:val="363E30D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7AB39FD"/>
    <w:multiLevelType w:val="multilevel"/>
    <w:tmpl w:val="1938ED1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360"/>
      </w:pPr>
      <w:rPr>
        <w:rFonts w:ascii="EMprint" w:eastAsia="Times New Roman" w:hAnsi="EMprint" w:cs="Times New Roman"/>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1D33520F"/>
    <w:multiLevelType w:val="hybridMultilevel"/>
    <w:tmpl w:val="F188A64C"/>
    <w:lvl w:ilvl="0" w:tplc="04090015">
      <w:start w:val="1"/>
      <w:numFmt w:val="upperLetter"/>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DCD772D"/>
    <w:multiLevelType w:val="hybridMultilevel"/>
    <w:tmpl w:val="8F22B232"/>
    <w:lvl w:ilvl="0" w:tplc="9B0C862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5AB5847"/>
    <w:multiLevelType w:val="hybridMultilevel"/>
    <w:tmpl w:val="A60CBA78"/>
    <w:lvl w:ilvl="0" w:tplc="9B0C8620">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261D59AC"/>
    <w:multiLevelType w:val="hybridMultilevel"/>
    <w:tmpl w:val="C73E4F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2CFB60EC"/>
    <w:multiLevelType w:val="hybridMultilevel"/>
    <w:tmpl w:val="E15C3244"/>
    <w:lvl w:ilvl="0" w:tplc="04090017">
      <w:start w:val="1"/>
      <w:numFmt w:val="lowerLetter"/>
      <w:lvlText w:val="%1)"/>
      <w:lvlJc w:val="left"/>
      <w:pPr>
        <w:ind w:left="1800" w:hanging="360"/>
      </w:p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0" w15:restartNumberingAfterBreak="0">
    <w:nsid w:val="2E41260D"/>
    <w:multiLevelType w:val="hybridMultilevel"/>
    <w:tmpl w:val="237A8A98"/>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2E617A01"/>
    <w:multiLevelType w:val="multilevel"/>
    <w:tmpl w:val="FABE00CC"/>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decimal"/>
      <w:lvlText w:val="%5."/>
      <w:lvlJc w:val="left"/>
      <w:pPr>
        <w:ind w:left="1800" w:hanging="360"/>
      </w:pPr>
    </w:lvl>
    <w:lvl w:ilvl="5">
      <w:start w:val="1"/>
      <w:numFmt w:val="lowerRoman"/>
      <w:lvlText w:val="(%6)"/>
      <w:lvlJc w:val="left"/>
      <w:pPr>
        <w:ind w:left="207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31CE5AF0"/>
    <w:multiLevelType w:val="hybridMultilevel"/>
    <w:tmpl w:val="5F22F1E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34E03DAB"/>
    <w:multiLevelType w:val="hybridMultilevel"/>
    <w:tmpl w:val="2120094E"/>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4" w15:restartNumberingAfterBreak="0">
    <w:nsid w:val="42B302C7"/>
    <w:multiLevelType w:val="hybridMultilevel"/>
    <w:tmpl w:val="73AC1830"/>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15:restartNumberingAfterBreak="0">
    <w:nsid w:val="4AFD2039"/>
    <w:multiLevelType w:val="multilevel"/>
    <w:tmpl w:val="86A85F0C"/>
    <w:lvl w:ilvl="0">
      <w:start w:val="2"/>
      <w:numFmt w:val="decimal"/>
      <w:lvlText w:val="%1"/>
      <w:lvlJc w:val="left"/>
      <w:pPr>
        <w:ind w:left="360" w:hanging="360"/>
      </w:pPr>
    </w:lvl>
    <w:lvl w:ilvl="1">
      <w:start w:val="1"/>
      <w:numFmt w:val="decimal"/>
      <w:lvlText w:val="%1.%2"/>
      <w:lvlJc w:val="left"/>
      <w:pPr>
        <w:ind w:left="644" w:hanging="360"/>
      </w:pPr>
      <w:rPr>
        <w:color w:val="auto"/>
      </w:rPr>
    </w:lvl>
    <w:lvl w:ilvl="2">
      <w:start w:val="1"/>
      <w:numFmt w:val="decimal"/>
      <w:lvlText w:val="%1.%2.%3"/>
      <w:lvlJc w:val="left"/>
      <w:pPr>
        <w:ind w:left="1288" w:hanging="720"/>
      </w:pPr>
    </w:lvl>
    <w:lvl w:ilvl="3">
      <w:start w:val="1"/>
      <w:numFmt w:val="decimal"/>
      <w:lvlText w:val="%1.%2.%3.%4"/>
      <w:lvlJc w:val="left"/>
      <w:pPr>
        <w:ind w:left="1572" w:hanging="720"/>
      </w:pPr>
    </w:lvl>
    <w:lvl w:ilvl="4">
      <w:start w:val="1"/>
      <w:numFmt w:val="decimal"/>
      <w:lvlText w:val="%1.%2.%3.%4.%5"/>
      <w:lvlJc w:val="left"/>
      <w:pPr>
        <w:ind w:left="1856" w:hanging="720"/>
      </w:pPr>
    </w:lvl>
    <w:lvl w:ilvl="5">
      <w:start w:val="1"/>
      <w:numFmt w:val="decimal"/>
      <w:lvlText w:val="%1.%2.%3.%4.%5.%6"/>
      <w:lvlJc w:val="left"/>
      <w:pPr>
        <w:ind w:left="2500" w:hanging="1080"/>
      </w:pPr>
    </w:lvl>
    <w:lvl w:ilvl="6">
      <w:start w:val="1"/>
      <w:numFmt w:val="decimal"/>
      <w:lvlText w:val="%1.%2.%3.%4.%5.%6.%7"/>
      <w:lvlJc w:val="left"/>
      <w:pPr>
        <w:ind w:left="2784" w:hanging="1080"/>
      </w:pPr>
    </w:lvl>
    <w:lvl w:ilvl="7">
      <w:start w:val="1"/>
      <w:numFmt w:val="decimal"/>
      <w:lvlText w:val="%1.%2.%3.%4.%5.%6.%7.%8"/>
      <w:lvlJc w:val="left"/>
      <w:pPr>
        <w:ind w:left="3428" w:hanging="1440"/>
      </w:pPr>
    </w:lvl>
    <w:lvl w:ilvl="8">
      <w:start w:val="1"/>
      <w:numFmt w:val="decimal"/>
      <w:lvlText w:val="%1.%2.%3.%4.%5.%6.%7.%8.%9"/>
      <w:lvlJc w:val="left"/>
      <w:pPr>
        <w:ind w:left="3712" w:hanging="1440"/>
      </w:pPr>
    </w:lvl>
  </w:abstractNum>
  <w:abstractNum w:abstractNumId="16" w15:restartNumberingAfterBreak="0">
    <w:nsid w:val="4BAB21E9"/>
    <w:multiLevelType w:val="hybridMultilevel"/>
    <w:tmpl w:val="350C72A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50257286"/>
    <w:multiLevelType w:val="hybridMultilevel"/>
    <w:tmpl w:val="F4ECC064"/>
    <w:lvl w:ilvl="0" w:tplc="6A4451E4">
      <w:start w:val="2"/>
      <w:numFmt w:val="decimal"/>
      <w:lvlText w:val="%1."/>
      <w:lvlJc w:val="left"/>
      <w:pPr>
        <w:ind w:left="1080" w:hanging="360"/>
      </w:pPr>
      <w:rPr>
        <w:rFonts w:hint="default"/>
      </w:rPr>
    </w:lvl>
    <w:lvl w:ilvl="1" w:tplc="86C48774">
      <w:start w:val="4"/>
      <w:numFmt w:val="decimal"/>
      <w:lvlText w:val="%2"/>
      <w:lvlJc w:val="left"/>
      <w:pPr>
        <w:ind w:left="1800" w:hanging="360"/>
      </w:pPr>
      <w:rPr>
        <w:rFonts w:hint="default"/>
        <w:b/>
        <w:sz w:val="28"/>
      </w:r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533E314B"/>
    <w:multiLevelType w:val="hybridMultilevel"/>
    <w:tmpl w:val="61D49E9C"/>
    <w:lvl w:ilvl="0" w:tplc="9B0C862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F3547D0"/>
    <w:multiLevelType w:val="multilevel"/>
    <w:tmpl w:val="69ECF402"/>
    <w:lvl w:ilvl="0">
      <w:start w:val="4"/>
      <w:numFmt w:val="decimal"/>
      <w:lvlText w:val="%1."/>
      <w:lvlJc w:val="left"/>
      <w:pPr>
        <w:ind w:left="360" w:hanging="360"/>
      </w:pPr>
      <w:rPr>
        <w:rFonts w:hint="default"/>
      </w:rPr>
    </w:lvl>
    <w:lvl w:ilvl="1">
      <w:start w:val="1"/>
      <w:numFmt w:val="decimal"/>
      <w:isLgl/>
      <w:lvlText w:val="%1.%2"/>
      <w:lvlJc w:val="left"/>
      <w:pPr>
        <w:ind w:left="405" w:hanging="40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20" w15:restartNumberingAfterBreak="0">
    <w:nsid w:val="62441C1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4AC5EE4"/>
    <w:multiLevelType w:val="multilevel"/>
    <w:tmpl w:val="1938ED1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360"/>
      </w:pPr>
      <w:rPr>
        <w:rFonts w:ascii="EMprint" w:eastAsia="Times New Roman" w:hAnsi="EMprint" w:cs="Times New Roman"/>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2" w15:restartNumberingAfterBreak="0">
    <w:nsid w:val="6B125C9F"/>
    <w:multiLevelType w:val="hybridMultilevel"/>
    <w:tmpl w:val="127ECAE2"/>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3" w15:restartNumberingAfterBreak="0">
    <w:nsid w:val="71680472"/>
    <w:multiLevelType w:val="hybridMultilevel"/>
    <w:tmpl w:val="E19262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69C023A"/>
    <w:multiLevelType w:val="hybridMultilevel"/>
    <w:tmpl w:val="0E4CD3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6CA7B43"/>
    <w:multiLevelType w:val="hybridMultilevel"/>
    <w:tmpl w:val="27DCA3D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6" w15:restartNumberingAfterBreak="0">
    <w:nsid w:val="785B113B"/>
    <w:multiLevelType w:val="hybridMultilevel"/>
    <w:tmpl w:val="E15C3244"/>
    <w:lvl w:ilvl="0" w:tplc="FFFFFFFF">
      <w:start w:val="1"/>
      <w:numFmt w:val="lowerLetter"/>
      <w:lvlText w:val="%1)"/>
      <w:lvlJc w:val="left"/>
      <w:pPr>
        <w:ind w:left="1800" w:hanging="360"/>
      </w:p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27" w15:restartNumberingAfterBreak="0">
    <w:nsid w:val="78675B91"/>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79A92CE3"/>
    <w:multiLevelType w:val="hybridMultilevel"/>
    <w:tmpl w:val="D12881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A63087C"/>
    <w:multiLevelType w:val="multilevel"/>
    <w:tmpl w:val="84B4800C"/>
    <w:lvl w:ilvl="0">
      <w:start w:val="1"/>
      <w:numFmt w:val="decimal"/>
      <w:lvlText w:val="%1."/>
      <w:lvlJc w:val="left"/>
      <w:pPr>
        <w:ind w:left="720" w:hanging="360"/>
      </w:pPr>
    </w:lvl>
    <w:lvl w:ilvl="1">
      <w:start w:val="6"/>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7A960E38"/>
    <w:multiLevelType w:val="multilevel"/>
    <w:tmpl w:val="FABE00CC"/>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decimal"/>
      <w:lvlText w:val="%5."/>
      <w:lvlJc w:val="left"/>
      <w:pPr>
        <w:ind w:left="1800" w:hanging="360"/>
      </w:pPr>
    </w:lvl>
    <w:lvl w:ilvl="5">
      <w:start w:val="1"/>
      <w:numFmt w:val="lowerRoman"/>
      <w:lvlText w:val="(%6)"/>
      <w:lvlJc w:val="left"/>
      <w:pPr>
        <w:ind w:left="207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15:restartNumberingAfterBreak="0">
    <w:nsid w:val="7FF4771F"/>
    <w:multiLevelType w:val="hybridMultilevel"/>
    <w:tmpl w:val="44863CD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5681644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228217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768797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33360539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86993482">
    <w:abstractNumId w:val="25"/>
  </w:num>
  <w:num w:numId="6" w16cid:durableId="1198153667">
    <w:abstractNumId w:val="8"/>
  </w:num>
  <w:num w:numId="7" w16cid:durableId="105627509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016157133">
    <w:abstractNumId w:val="1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15194125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87284879">
    <w:abstractNumId w:val="20"/>
  </w:num>
  <w:num w:numId="11" w16cid:durableId="1512142752">
    <w:abstractNumId w:val="27"/>
  </w:num>
  <w:num w:numId="12" w16cid:durableId="647321204">
    <w:abstractNumId w:val="17"/>
  </w:num>
  <w:num w:numId="13" w16cid:durableId="1264148522">
    <w:abstractNumId w:val="1"/>
  </w:num>
  <w:num w:numId="14" w16cid:durableId="342511487">
    <w:abstractNumId w:val="30"/>
  </w:num>
  <w:num w:numId="15" w16cid:durableId="2015371994">
    <w:abstractNumId w:val="10"/>
  </w:num>
  <w:num w:numId="16" w16cid:durableId="1889992978">
    <w:abstractNumId w:val="3"/>
  </w:num>
  <w:num w:numId="17" w16cid:durableId="937836494">
    <w:abstractNumId w:val="13"/>
  </w:num>
  <w:num w:numId="18" w16cid:durableId="732896546">
    <w:abstractNumId w:val="9"/>
  </w:num>
  <w:num w:numId="19" w16cid:durableId="1180656391">
    <w:abstractNumId w:val="11"/>
  </w:num>
  <w:num w:numId="20" w16cid:durableId="1078600288">
    <w:abstractNumId w:val="26"/>
  </w:num>
  <w:num w:numId="21" w16cid:durableId="2101443696">
    <w:abstractNumId w:val="12"/>
  </w:num>
  <w:num w:numId="22" w16cid:durableId="711925428">
    <w:abstractNumId w:val="23"/>
  </w:num>
  <w:num w:numId="23" w16cid:durableId="1025907771">
    <w:abstractNumId w:val="19"/>
  </w:num>
  <w:num w:numId="24" w16cid:durableId="75170241">
    <w:abstractNumId w:val="2"/>
  </w:num>
  <w:num w:numId="25" w16cid:durableId="1101679617">
    <w:abstractNumId w:val="6"/>
  </w:num>
  <w:num w:numId="26" w16cid:durableId="479925030">
    <w:abstractNumId w:val="7"/>
  </w:num>
  <w:num w:numId="27" w16cid:durableId="785852704">
    <w:abstractNumId w:val="18"/>
  </w:num>
  <w:num w:numId="28" w16cid:durableId="773981624">
    <w:abstractNumId w:val="31"/>
  </w:num>
  <w:num w:numId="29" w16cid:durableId="1281298595">
    <w:abstractNumId w:val="16"/>
  </w:num>
  <w:num w:numId="30" w16cid:durableId="122774682">
    <w:abstractNumId w:val="0"/>
  </w:num>
  <w:num w:numId="31" w16cid:durableId="2103600631">
    <w:abstractNumId w:val="24"/>
  </w:num>
  <w:num w:numId="32" w16cid:durableId="231474021">
    <w:abstractNumId w:val="29"/>
  </w:num>
  <w:num w:numId="33" w16cid:durableId="537788969">
    <w:abstractNumId w:val="5"/>
  </w:num>
  <w:num w:numId="34" w16cid:durableId="840898736">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E25"/>
    <w:rsid w:val="00000425"/>
    <w:rsid w:val="00002DA5"/>
    <w:rsid w:val="00002FC7"/>
    <w:rsid w:val="000037A0"/>
    <w:rsid w:val="00007A5C"/>
    <w:rsid w:val="000224C5"/>
    <w:rsid w:val="00024FBD"/>
    <w:rsid w:val="00030978"/>
    <w:rsid w:val="00043787"/>
    <w:rsid w:val="00045CEF"/>
    <w:rsid w:val="00047D79"/>
    <w:rsid w:val="000513CD"/>
    <w:rsid w:val="00052FB8"/>
    <w:rsid w:val="0006465D"/>
    <w:rsid w:val="0006759E"/>
    <w:rsid w:val="00082F40"/>
    <w:rsid w:val="00087011"/>
    <w:rsid w:val="0009189B"/>
    <w:rsid w:val="000929DD"/>
    <w:rsid w:val="00093976"/>
    <w:rsid w:val="00095578"/>
    <w:rsid w:val="000A703E"/>
    <w:rsid w:val="000A7465"/>
    <w:rsid w:val="000B05CE"/>
    <w:rsid w:val="000B4E44"/>
    <w:rsid w:val="000C25DF"/>
    <w:rsid w:val="000C3D9F"/>
    <w:rsid w:val="000C5809"/>
    <w:rsid w:val="000E3146"/>
    <w:rsid w:val="000E392D"/>
    <w:rsid w:val="000E62CC"/>
    <w:rsid w:val="000F0522"/>
    <w:rsid w:val="000F502D"/>
    <w:rsid w:val="0011269F"/>
    <w:rsid w:val="00115D5C"/>
    <w:rsid w:val="001164CA"/>
    <w:rsid w:val="001245D5"/>
    <w:rsid w:val="00145CBE"/>
    <w:rsid w:val="00152D71"/>
    <w:rsid w:val="00153AFB"/>
    <w:rsid w:val="00154BEB"/>
    <w:rsid w:val="0015595C"/>
    <w:rsid w:val="0015785D"/>
    <w:rsid w:val="001661C8"/>
    <w:rsid w:val="0017082E"/>
    <w:rsid w:val="00170ED0"/>
    <w:rsid w:val="00177D6F"/>
    <w:rsid w:val="001801C3"/>
    <w:rsid w:val="001821FB"/>
    <w:rsid w:val="00182964"/>
    <w:rsid w:val="001A20CA"/>
    <w:rsid w:val="001A247E"/>
    <w:rsid w:val="001B0DAC"/>
    <w:rsid w:val="001B199B"/>
    <w:rsid w:val="001B7AB4"/>
    <w:rsid w:val="001C11D6"/>
    <w:rsid w:val="001C4624"/>
    <w:rsid w:val="001D0EFB"/>
    <w:rsid w:val="001D2477"/>
    <w:rsid w:val="001D303B"/>
    <w:rsid w:val="001D485D"/>
    <w:rsid w:val="001F24A4"/>
    <w:rsid w:val="001F3FD4"/>
    <w:rsid w:val="00205F9F"/>
    <w:rsid w:val="0021177E"/>
    <w:rsid w:val="002203F5"/>
    <w:rsid w:val="00232FC1"/>
    <w:rsid w:val="00233C36"/>
    <w:rsid w:val="00237B8E"/>
    <w:rsid w:val="00237C0A"/>
    <w:rsid w:val="002417DF"/>
    <w:rsid w:val="00244528"/>
    <w:rsid w:val="00254A8B"/>
    <w:rsid w:val="00264C47"/>
    <w:rsid w:val="002653C3"/>
    <w:rsid w:val="00280A2C"/>
    <w:rsid w:val="002838CD"/>
    <w:rsid w:val="00284429"/>
    <w:rsid w:val="00285666"/>
    <w:rsid w:val="00291C01"/>
    <w:rsid w:val="00294E94"/>
    <w:rsid w:val="00294F1C"/>
    <w:rsid w:val="0029533B"/>
    <w:rsid w:val="00297CE8"/>
    <w:rsid w:val="002A100B"/>
    <w:rsid w:val="002B0B98"/>
    <w:rsid w:val="002B269A"/>
    <w:rsid w:val="002C46A1"/>
    <w:rsid w:val="002C6700"/>
    <w:rsid w:val="002D5D24"/>
    <w:rsid w:val="002E2996"/>
    <w:rsid w:val="002E5434"/>
    <w:rsid w:val="002F69EC"/>
    <w:rsid w:val="002F71A3"/>
    <w:rsid w:val="00301DDF"/>
    <w:rsid w:val="00305DAD"/>
    <w:rsid w:val="00312126"/>
    <w:rsid w:val="0031692C"/>
    <w:rsid w:val="00324FFA"/>
    <w:rsid w:val="0032557C"/>
    <w:rsid w:val="003353F4"/>
    <w:rsid w:val="00335AC5"/>
    <w:rsid w:val="003458BB"/>
    <w:rsid w:val="00346C2B"/>
    <w:rsid w:val="00354050"/>
    <w:rsid w:val="003557C5"/>
    <w:rsid w:val="003561F8"/>
    <w:rsid w:val="00357D56"/>
    <w:rsid w:val="0036037D"/>
    <w:rsid w:val="003609C2"/>
    <w:rsid w:val="0036493F"/>
    <w:rsid w:val="003734B8"/>
    <w:rsid w:val="00374EC2"/>
    <w:rsid w:val="003829DF"/>
    <w:rsid w:val="0038365B"/>
    <w:rsid w:val="00383788"/>
    <w:rsid w:val="00383C93"/>
    <w:rsid w:val="00397D68"/>
    <w:rsid w:val="003B131B"/>
    <w:rsid w:val="003B4B04"/>
    <w:rsid w:val="003C3630"/>
    <w:rsid w:val="003C3D30"/>
    <w:rsid w:val="003E3B52"/>
    <w:rsid w:val="003F4D14"/>
    <w:rsid w:val="003F656D"/>
    <w:rsid w:val="004110C6"/>
    <w:rsid w:val="00413377"/>
    <w:rsid w:val="00416B24"/>
    <w:rsid w:val="00422007"/>
    <w:rsid w:val="004256B5"/>
    <w:rsid w:val="0043191B"/>
    <w:rsid w:val="00432F70"/>
    <w:rsid w:val="00433348"/>
    <w:rsid w:val="00437DF0"/>
    <w:rsid w:val="004425EF"/>
    <w:rsid w:val="00443C10"/>
    <w:rsid w:val="00450571"/>
    <w:rsid w:val="00450836"/>
    <w:rsid w:val="004509A2"/>
    <w:rsid w:val="004546AF"/>
    <w:rsid w:val="00455A5B"/>
    <w:rsid w:val="00455A60"/>
    <w:rsid w:val="00467922"/>
    <w:rsid w:val="00473067"/>
    <w:rsid w:val="0047384D"/>
    <w:rsid w:val="00475851"/>
    <w:rsid w:val="00475948"/>
    <w:rsid w:val="0048281D"/>
    <w:rsid w:val="00482949"/>
    <w:rsid w:val="00483BDA"/>
    <w:rsid w:val="004905BA"/>
    <w:rsid w:val="00496B64"/>
    <w:rsid w:val="004A17A3"/>
    <w:rsid w:val="004A310F"/>
    <w:rsid w:val="004A3121"/>
    <w:rsid w:val="004A6D42"/>
    <w:rsid w:val="004B753B"/>
    <w:rsid w:val="004C0CD9"/>
    <w:rsid w:val="004D67AE"/>
    <w:rsid w:val="004D7334"/>
    <w:rsid w:val="004E06EA"/>
    <w:rsid w:val="004E4A56"/>
    <w:rsid w:val="004E5199"/>
    <w:rsid w:val="00503F2A"/>
    <w:rsid w:val="00505DDC"/>
    <w:rsid w:val="00510554"/>
    <w:rsid w:val="00522374"/>
    <w:rsid w:val="00523B62"/>
    <w:rsid w:val="00526E21"/>
    <w:rsid w:val="0053029A"/>
    <w:rsid w:val="00536B82"/>
    <w:rsid w:val="00544AB3"/>
    <w:rsid w:val="00544DD4"/>
    <w:rsid w:val="00546BE8"/>
    <w:rsid w:val="005601E6"/>
    <w:rsid w:val="005643C0"/>
    <w:rsid w:val="0056789B"/>
    <w:rsid w:val="00571CAA"/>
    <w:rsid w:val="0058325F"/>
    <w:rsid w:val="005832E7"/>
    <w:rsid w:val="00584222"/>
    <w:rsid w:val="0059140B"/>
    <w:rsid w:val="0059730F"/>
    <w:rsid w:val="005A315E"/>
    <w:rsid w:val="005A57E0"/>
    <w:rsid w:val="005A615E"/>
    <w:rsid w:val="005B33CA"/>
    <w:rsid w:val="005C29D0"/>
    <w:rsid w:val="005C4AFD"/>
    <w:rsid w:val="005D5801"/>
    <w:rsid w:val="005E736D"/>
    <w:rsid w:val="005F41DB"/>
    <w:rsid w:val="005F425A"/>
    <w:rsid w:val="005F470A"/>
    <w:rsid w:val="00610D4E"/>
    <w:rsid w:val="0061114D"/>
    <w:rsid w:val="00613A8E"/>
    <w:rsid w:val="00620C43"/>
    <w:rsid w:val="0062145E"/>
    <w:rsid w:val="006243AC"/>
    <w:rsid w:val="0062584D"/>
    <w:rsid w:val="00646D0F"/>
    <w:rsid w:val="00654A7A"/>
    <w:rsid w:val="006606D6"/>
    <w:rsid w:val="00660D5B"/>
    <w:rsid w:val="00660F9B"/>
    <w:rsid w:val="00663275"/>
    <w:rsid w:val="00666ABF"/>
    <w:rsid w:val="00670048"/>
    <w:rsid w:val="00676CA6"/>
    <w:rsid w:val="00683144"/>
    <w:rsid w:val="0068444A"/>
    <w:rsid w:val="00687570"/>
    <w:rsid w:val="00690B2D"/>
    <w:rsid w:val="00692208"/>
    <w:rsid w:val="00696A48"/>
    <w:rsid w:val="006A1822"/>
    <w:rsid w:val="006A2F03"/>
    <w:rsid w:val="006B1D36"/>
    <w:rsid w:val="006B4281"/>
    <w:rsid w:val="006C0200"/>
    <w:rsid w:val="006D0791"/>
    <w:rsid w:val="006D4E25"/>
    <w:rsid w:val="006D78A1"/>
    <w:rsid w:val="006E029A"/>
    <w:rsid w:val="006E0BCB"/>
    <w:rsid w:val="006E2B34"/>
    <w:rsid w:val="006E4E35"/>
    <w:rsid w:val="00700201"/>
    <w:rsid w:val="00703F4F"/>
    <w:rsid w:val="007066E1"/>
    <w:rsid w:val="007123F4"/>
    <w:rsid w:val="0072644C"/>
    <w:rsid w:val="00726A2F"/>
    <w:rsid w:val="00733778"/>
    <w:rsid w:val="00745150"/>
    <w:rsid w:val="0074711C"/>
    <w:rsid w:val="00755B5D"/>
    <w:rsid w:val="007675A6"/>
    <w:rsid w:val="007714A0"/>
    <w:rsid w:val="00771680"/>
    <w:rsid w:val="00783FF5"/>
    <w:rsid w:val="00797A7B"/>
    <w:rsid w:val="00797AD7"/>
    <w:rsid w:val="007A2A8C"/>
    <w:rsid w:val="007A34D1"/>
    <w:rsid w:val="007A4655"/>
    <w:rsid w:val="007B31E1"/>
    <w:rsid w:val="007C305C"/>
    <w:rsid w:val="007D1676"/>
    <w:rsid w:val="007D68BF"/>
    <w:rsid w:val="007E6B45"/>
    <w:rsid w:val="007F0658"/>
    <w:rsid w:val="007F1D0B"/>
    <w:rsid w:val="007F2CFA"/>
    <w:rsid w:val="007F3941"/>
    <w:rsid w:val="007F4A01"/>
    <w:rsid w:val="0080042E"/>
    <w:rsid w:val="00801396"/>
    <w:rsid w:val="00806E8C"/>
    <w:rsid w:val="00807682"/>
    <w:rsid w:val="00810230"/>
    <w:rsid w:val="0081513D"/>
    <w:rsid w:val="00815A1C"/>
    <w:rsid w:val="008225BC"/>
    <w:rsid w:val="00822BC7"/>
    <w:rsid w:val="00826E7D"/>
    <w:rsid w:val="00837D80"/>
    <w:rsid w:val="008428BF"/>
    <w:rsid w:val="00843B9B"/>
    <w:rsid w:val="00845DA4"/>
    <w:rsid w:val="008505BE"/>
    <w:rsid w:val="00855FD6"/>
    <w:rsid w:val="008649FE"/>
    <w:rsid w:val="00870A4D"/>
    <w:rsid w:val="00871C4E"/>
    <w:rsid w:val="008727CA"/>
    <w:rsid w:val="00884BFE"/>
    <w:rsid w:val="00887D69"/>
    <w:rsid w:val="0089146E"/>
    <w:rsid w:val="008A3E44"/>
    <w:rsid w:val="008A521A"/>
    <w:rsid w:val="008B53AB"/>
    <w:rsid w:val="008B63B2"/>
    <w:rsid w:val="008C07A0"/>
    <w:rsid w:val="008C0EE4"/>
    <w:rsid w:val="008C3898"/>
    <w:rsid w:val="008C640D"/>
    <w:rsid w:val="008D555C"/>
    <w:rsid w:val="008E0647"/>
    <w:rsid w:val="008E36D9"/>
    <w:rsid w:val="008E6A59"/>
    <w:rsid w:val="009026CF"/>
    <w:rsid w:val="00907958"/>
    <w:rsid w:val="0091083E"/>
    <w:rsid w:val="00911BDA"/>
    <w:rsid w:val="00913486"/>
    <w:rsid w:val="0091352C"/>
    <w:rsid w:val="00914751"/>
    <w:rsid w:val="00923161"/>
    <w:rsid w:val="00924F7F"/>
    <w:rsid w:val="00930B7A"/>
    <w:rsid w:val="009319E4"/>
    <w:rsid w:val="0093602C"/>
    <w:rsid w:val="0094488F"/>
    <w:rsid w:val="00946E19"/>
    <w:rsid w:val="00947003"/>
    <w:rsid w:val="00953B88"/>
    <w:rsid w:val="00956DE3"/>
    <w:rsid w:val="00961C62"/>
    <w:rsid w:val="00963A77"/>
    <w:rsid w:val="0096599D"/>
    <w:rsid w:val="00967E89"/>
    <w:rsid w:val="00971B9C"/>
    <w:rsid w:val="009768DD"/>
    <w:rsid w:val="00983BC5"/>
    <w:rsid w:val="00992768"/>
    <w:rsid w:val="009A0755"/>
    <w:rsid w:val="009A27EB"/>
    <w:rsid w:val="009B174E"/>
    <w:rsid w:val="009B4F8B"/>
    <w:rsid w:val="009C0A84"/>
    <w:rsid w:val="009C2799"/>
    <w:rsid w:val="009D0D30"/>
    <w:rsid w:val="009D21E4"/>
    <w:rsid w:val="009D76BB"/>
    <w:rsid w:val="009E0709"/>
    <w:rsid w:val="009E468A"/>
    <w:rsid w:val="009F7B2D"/>
    <w:rsid w:val="00A029B9"/>
    <w:rsid w:val="00A11397"/>
    <w:rsid w:val="00A12053"/>
    <w:rsid w:val="00A14628"/>
    <w:rsid w:val="00A161BA"/>
    <w:rsid w:val="00A17010"/>
    <w:rsid w:val="00A20C8B"/>
    <w:rsid w:val="00A24319"/>
    <w:rsid w:val="00A2627B"/>
    <w:rsid w:val="00A32D59"/>
    <w:rsid w:val="00A342C9"/>
    <w:rsid w:val="00A43A39"/>
    <w:rsid w:val="00A4556D"/>
    <w:rsid w:val="00A57537"/>
    <w:rsid w:val="00A658B8"/>
    <w:rsid w:val="00A65D37"/>
    <w:rsid w:val="00A71BA0"/>
    <w:rsid w:val="00A80497"/>
    <w:rsid w:val="00A8234A"/>
    <w:rsid w:val="00A856E5"/>
    <w:rsid w:val="00A857C8"/>
    <w:rsid w:val="00A8661A"/>
    <w:rsid w:val="00A87DEF"/>
    <w:rsid w:val="00A9368B"/>
    <w:rsid w:val="00A93753"/>
    <w:rsid w:val="00A94063"/>
    <w:rsid w:val="00A96BE2"/>
    <w:rsid w:val="00AA31DB"/>
    <w:rsid w:val="00AD3EE4"/>
    <w:rsid w:val="00AE056B"/>
    <w:rsid w:val="00AE1DA6"/>
    <w:rsid w:val="00AE611C"/>
    <w:rsid w:val="00AF6708"/>
    <w:rsid w:val="00AF7103"/>
    <w:rsid w:val="00B00E9A"/>
    <w:rsid w:val="00B07CDD"/>
    <w:rsid w:val="00B109EA"/>
    <w:rsid w:val="00B130AD"/>
    <w:rsid w:val="00B1705F"/>
    <w:rsid w:val="00B17582"/>
    <w:rsid w:val="00B21997"/>
    <w:rsid w:val="00B222D2"/>
    <w:rsid w:val="00B245D7"/>
    <w:rsid w:val="00B25B7B"/>
    <w:rsid w:val="00B403E1"/>
    <w:rsid w:val="00B41276"/>
    <w:rsid w:val="00B414E9"/>
    <w:rsid w:val="00B466DB"/>
    <w:rsid w:val="00B518B6"/>
    <w:rsid w:val="00B56247"/>
    <w:rsid w:val="00B60FEE"/>
    <w:rsid w:val="00B62C86"/>
    <w:rsid w:val="00B74AEE"/>
    <w:rsid w:val="00B80BAD"/>
    <w:rsid w:val="00B82CC3"/>
    <w:rsid w:val="00B84DE0"/>
    <w:rsid w:val="00B927E1"/>
    <w:rsid w:val="00BA76A7"/>
    <w:rsid w:val="00BC4B73"/>
    <w:rsid w:val="00BC64D2"/>
    <w:rsid w:val="00BD58F7"/>
    <w:rsid w:val="00C00B22"/>
    <w:rsid w:val="00C01810"/>
    <w:rsid w:val="00C02900"/>
    <w:rsid w:val="00C03F93"/>
    <w:rsid w:val="00C06F7D"/>
    <w:rsid w:val="00C16DE9"/>
    <w:rsid w:val="00C17E71"/>
    <w:rsid w:val="00C20586"/>
    <w:rsid w:val="00C218BC"/>
    <w:rsid w:val="00C21D46"/>
    <w:rsid w:val="00C24EFB"/>
    <w:rsid w:val="00C27DC2"/>
    <w:rsid w:val="00C369CD"/>
    <w:rsid w:val="00C37407"/>
    <w:rsid w:val="00C44AE9"/>
    <w:rsid w:val="00C4679E"/>
    <w:rsid w:val="00C469B4"/>
    <w:rsid w:val="00C511C7"/>
    <w:rsid w:val="00C55AE8"/>
    <w:rsid w:val="00C66F8B"/>
    <w:rsid w:val="00C80BF1"/>
    <w:rsid w:val="00C91289"/>
    <w:rsid w:val="00C91EAB"/>
    <w:rsid w:val="00C95FD1"/>
    <w:rsid w:val="00CA3BEB"/>
    <w:rsid w:val="00CA7BC3"/>
    <w:rsid w:val="00CB3B7B"/>
    <w:rsid w:val="00CC4439"/>
    <w:rsid w:val="00CD198C"/>
    <w:rsid w:val="00CD6A6B"/>
    <w:rsid w:val="00CD6BD0"/>
    <w:rsid w:val="00CE72FE"/>
    <w:rsid w:val="00CE78D3"/>
    <w:rsid w:val="00CF2B3F"/>
    <w:rsid w:val="00CF301F"/>
    <w:rsid w:val="00CF3431"/>
    <w:rsid w:val="00CF422F"/>
    <w:rsid w:val="00CF7303"/>
    <w:rsid w:val="00D0095D"/>
    <w:rsid w:val="00D10AF1"/>
    <w:rsid w:val="00D10CEC"/>
    <w:rsid w:val="00D114BE"/>
    <w:rsid w:val="00D1399C"/>
    <w:rsid w:val="00D149C5"/>
    <w:rsid w:val="00D17DEB"/>
    <w:rsid w:val="00D214ED"/>
    <w:rsid w:val="00D2624D"/>
    <w:rsid w:val="00D361AE"/>
    <w:rsid w:val="00D36F30"/>
    <w:rsid w:val="00D37784"/>
    <w:rsid w:val="00D427A1"/>
    <w:rsid w:val="00D45281"/>
    <w:rsid w:val="00D50635"/>
    <w:rsid w:val="00D51A00"/>
    <w:rsid w:val="00D572C9"/>
    <w:rsid w:val="00D62DAE"/>
    <w:rsid w:val="00D7381B"/>
    <w:rsid w:val="00D7698B"/>
    <w:rsid w:val="00D92036"/>
    <w:rsid w:val="00D937C7"/>
    <w:rsid w:val="00D9458E"/>
    <w:rsid w:val="00D9545B"/>
    <w:rsid w:val="00D9584F"/>
    <w:rsid w:val="00D96305"/>
    <w:rsid w:val="00DA1B66"/>
    <w:rsid w:val="00DB0C9A"/>
    <w:rsid w:val="00DB525D"/>
    <w:rsid w:val="00DC1B01"/>
    <w:rsid w:val="00DC51DC"/>
    <w:rsid w:val="00DD3CBD"/>
    <w:rsid w:val="00DD6961"/>
    <w:rsid w:val="00DE2572"/>
    <w:rsid w:val="00DE4AF3"/>
    <w:rsid w:val="00DF105C"/>
    <w:rsid w:val="00E03946"/>
    <w:rsid w:val="00E0468E"/>
    <w:rsid w:val="00E06B70"/>
    <w:rsid w:val="00E0741E"/>
    <w:rsid w:val="00E20262"/>
    <w:rsid w:val="00E217F5"/>
    <w:rsid w:val="00E22949"/>
    <w:rsid w:val="00E2376A"/>
    <w:rsid w:val="00E23C16"/>
    <w:rsid w:val="00E24AE8"/>
    <w:rsid w:val="00E2655E"/>
    <w:rsid w:val="00E30439"/>
    <w:rsid w:val="00E30D8C"/>
    <w:rsid w:val="00E35AF6"/>
    <w:rsid w:val="00E36EEB"/>
    <w:rsid w:val="00E37688"/>
    <w:rsid w:val="00E4501B"/>
    <w:rsid w:val="00E55CF9"/>
    <w:rsid w:val="00E5678F"/>
    <w:rsid w:val="00E637E0"/>
    <w:rsid w:val="00E6638A"/>
    <w:rsid w:val="00E77BEC"/>
    <w:rsid w:val="00E802FE"/>
    <w:rsid w:val="00E8084A"/>
    <w:rsid w:val="00E86411"/>
    <w:rsid w:val="00E8698E"/>
    <w:rsid w:val="00E91D17"/>
    <w:rsid w:val="00E942C5"/>
    <w:rsid w:val="00EC05C5"/>
    <w:rsid w:val="00EC25D7"/>
    <w:rsid w:val="00EC42B7"/>
    <w:rsid w:val="00EC502A"/>
    <w:rsid w:val="00EC542D"/>
    <w:rsid w:val="00EE2724"/>
    <w:rsid w:val="00EE4D7C"/>
    <w:rsid w:val="00F00E7C"/>
    <w:rsid w:val="00F1595B"/>
    <w:rsid w:val="00F202D3"/>
    <w:rsid w:val="00F20D20"/>
    <w:rsid w:val="00F2715A"/>
    <w:rsid w:val="00F30F90"/>
    <w:rsid w:val="00F323F0"/>
    <w:rsid w:val="00F3741C"/>
    <w:rsid w:val="00F37647"/>
    <w:rsid w:val="00F40B4E"/>
    <w:rsid w:val="00F42005"/>
    <w:rsid w:val="00F44CD6"/>
    <w:rsid w:val="00F47244"/>
    <w:rsid w:val="00F47A80"/>
    <w:rsid w:val="00F53E70"/>
    <w:rsid w:val="00F5464F"/>
    <w:rsid w:val="00F571FB"/>
    <w:rsid w:val="00F6334F"/>
    <w:rsid w:val="00F80A03"/>
    <w:rsid w:val="00F80A20"/>
    <w:rsid w:val="00F81F53"/>
    <w:rsid w:val="00F85ECA"/>
    <w:rsid w:val="00F8652E"/>
    <w:rsid w:val="00F91B79"/>
    <w:rsid w:val="00F9474E"/>
    <w:rsid w:val="00FC321D"/>
    <w:rsid w:val="00FC74C2"/>
    <w:rsid w:val="00FD2B2D"/>
    <w:rsid w:val="00FD62B7"/>
    <w:rsid w:val="00FE2548"/>
    <w:rsid w:val="00FE48E8"/>
    <w:rsid w:val="00FF70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59F23A"/>
  <w15:chartTrackingRefBased/>
  <w15:docId w15:val="{1663024D-55A0-40FD-87BE-833A9D7D2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4E25"/>
    <w:pPr>
      <w:spacing w:after="0" w:line="240" w:lineRule="auto"/>
    </w:pPr>
    <w:rPr>
      <w:rFonts w:ascii="Times New Roman" w:eastAsia="Times New Roman" w:hAnsi="Times New Roman" w:cs="Times New Roman"/>
      <w:color w:val="000000"/>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nhideWhenUsed/>
    <w:rsid w:val="006D4E25"/>
    <w:rPr>
      <w:color w:val="0000FF"/>
      <w:u w:val="single"/>
    </w:rPr>
  </w:style>
  <w:style w:type="paragraph" w:styleId="NormalWeb">
    <w:name w:val="Normal (Web)"/>
    <w:basedOn w:val="Normal"/>
    <w:uiPriority w:val="99"/>
    <w:semiHidden/>
    <w:unhideWhenUsed/>
    <w:rsid w:val="006D4E25"/>
    <w:pPr>
      <w:spacing w:before="100" w:beforeAutospacing="1" w:after="100" w:afterAutospacing="1"/>
    </w:pPr>
    <w:rPr>
      <w:color w:val="auto"/>
      <w:szCs w:val="24"/>
    </w:rPr>
  </w:style>
  <w:style w:type="character" w:customStyle="1" w:styleId="ListParagraphChar">
    <w:name w:val="List Paragraph Char"/>
    <w:aliases w:val="Normal 2 Char"/>
    <w:link w:val="ListParagraph"/>
    <w:uiPriority w:val="34"/>
    <w:locked/>
    <w:rsid w:val="006D4E25"/>
    <w:rPr>
      <w:rFonts w:ascii="Calibri" w:hAnsi="Calibri" w:cs="Calibri"/>
    </w:rPr>
  </w:style>
  <w:style w:type="paragraph" w:styleId="ListParagraph">
    <w:name w:val="List Paragraph"/>
    <w:aliases w:val="Normal 2"/>
    <w:basedOn w:val="Normal"/>
    <w:link w:val="ListParagraphChar"/>
    <w:uiPriority w:val="34"/>
    <w:qFormat/>
    <w:rsid w:val="006D4E25"/>
    <w:pPr>
      <w:ind w:left="720"/>
    </w:pPr>
    <w:rPr>
      <w:rFonts w:ascii="Calibri" w:eastAsiaTheme="minorHAnsi" w:hAnsi="Calibri" w:cs="Calibri"/>
      <w:color w:val="auto"/>
      <w:sz w:val="22"/>
      <w:szCs w:val="22"/>
    </w:rPr>
  </w:style>
  <w:style w:type="character" w:styleId="LineNumber">
    <w:name w:val="line number"/>
    <w:basedOn w:val="DefaultParagraphFont"/>
    <w:uiPriority w:val="99"/>
    <w:semiHidden/>
    <w:unhideWhenUsed/>
    <w:rsid w:val="00D37784"/>
  </w:style>
  <w:style w:type="paragraph" w:styleId="Header">
    <w:name w:val="header"/>
    <w:basedOn w:val="Normal"/>
    <w:link w:val="HeaderChar"/>
    <w:uiPriority w:val="99"/>
    <w:unhideWhenUsed/>
    <w:rsid w:val="0091352C"/>
    <w:pPr>
      <w:tabs>
        <w:tab w:val="center" w:pos="4680"/>
        <w:tab w:val="right" w:pos="9360"/>
      </w:tabs>
    </w:pPr>
  </w:style>
  <w:style w:type="character" w:customStyle="1" w:styleId="HeaderChar">
    <w:name w:val="Header Char"/>
    <w:basedOn w:val="DefaultParagraphFont"/>
    <w:link w:val="Header"/>
    <w:uiPriority w:val="99"/>
    <w:rsid w:val="0091352C"/>
    <w:rPr>
      <w:rFonts w:ascii="Times New Roman" w:eastAsia="Times New Roman" w:hAnsi="Times New Roman" w:cs="Times New Roman"/>
      <w:color w:val="000000"/>
      <w:sz w:val="24"/>
      <w:szCs w:val="20"/>
    </w:rPr>
  </w:style>
  <w:style w:type="paragraph" w:styleId="Footer">
    <w:name w:val="footer"/>
    <w:basedOn w:val="Normal"/>
    <w:link w:val="FooterChar"/>
    <w:uiPriority w:val="99"/>
    <w:unhideWhenUsed/>
    <w:rsid w:val="0091352C"/>
    <w:pPr>
      <w:tabs>
        <w:tab w:val="center" w:pos="4680"/>
        <w:tab w:val="right" w:pos="9360"/>
      </w:tabs>
    </w:pPr>
  </w:style>
  <w:style w:type="character" w:customStyle="1" w:styleId="FooterChar">
    <w:name w:val="Footer Char"/>
    <w:basedOn w:val="DefaultParagraphFont"/>
    <w:link w:val="Footer"/>
    <w:uiPriority w:val="99"/>
    <w:rsid w:val="0091352C"/>
    <w:rPr>
      <w:rFonts w:ascii="Times New Roman" w:eastAsia="Times New Roman" w:hAnsi="Times New Roman" w:cs="Times New Roman"/>
      <w:color w:val="000000"/>
      <w:sz w:val="24"/>
      <w:szCs w:val="20"/>
    </w:rPr>
  </w:style>
  <w:style w:type="paragraph" w:styleId="BodyText">
    <w:name w:val="Body Text"/>
    <w:basedOn w:val="Normal"/>
    <w:link w:val="BodyTextChar"/>
    <w:uiPriority w:val="99"/>
    <w:unhideWhenUsed/>
    <w:rsid w:val="008C07A0"/>
    <w:rPr>
      <w:rFonts w:ascii="Arial" w:hAnsi="Arial" w:cs="Arial"/>
      <w:b/>
      <w:i/>
      <w:szCs w:val="24"/>
      <w:u w:val="single"/>
    </w:rPr>
  </w:style>
  <w:style w:type="character" w:customStyle="1" w:styleId="BodyTextChar">
    <w:name w:val="Body Text Char"/>
    <w:basedOn w:val="DefaultParagraphFont"/>
    <w:link w:val="BodyText"/>
    <w:uiPriority w:val="99"/>
    <w:rsid w:val="008C07A0"/>
    <w:rPr>
      <w:rFonts w:ascii="Arial" w:eastAsia="Times New Roman" w:hAnsi="Arial" w:cs="Arial"/>
      <w:b/>
      <w:i/>
      <w:color w:val="000000"/>
      <w:sz w:val="24"/>
      <w:szCs w:val="24"/>
      <w:u w:val="single"/>
    </w:rPr>
  </w:style>
  <w:style w:type="paragraph" w:styleId="BalloonText">
    <w:name w:val="Balloon Text"/>
    <w:basedOn w:val="Normal"/>
    <w:link w:val="BalloonTextChar"/>
    <w:uiPriority w:val="99"/>
    <w:semiHidden/>
    <w:unhideWhenUsed/>
    <w:rsid w:val="00946E1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46E19"/>
    <w:rPr>
      <w:rFonts w:ascii="Segoe UI" w:eastAsia="Times New Roman" w:hAnsi="Segoe UI" w:cs="Segoe UI"/>
      <w:color w:val="000000"/>
      <w:sz w:val="18"/>
      <w:szCs w:val="18"/>
    </w:rPr>
  </w:style>
  <w:style w:type="paragraph" w:styleId="Revision">
    <w:name w:val="Revision"/>
    <w:hidden/>
    <w:uiPriority w:val="99"/>
    <w:semiHidden/>
    <w:rsid w:val="003458BB"/>
    <w:pPr>
      <w:spacing w:after="0" w:line="240" w:lineRule="auto"/>
    </w:pPr>
    <w:rPr>
      <w:rFonts w:ascii="Times New Roman" w:eastAsia="Times New Roman" w:hAnsi="Times New Roman" w:cs="Times New Roman"/>
      <w:color w:val="000000"/>
      <w:sz w:val="24"/>
      <w:szCs w:val="20"/>
    </w:rPr>
  </w:style>
  <w:style w:type="character" w:styleId="CommentReference">
    <w:name w:val="annotation reference"/>
    <w:basedOn w:val="DefaultParagraphFont"/>
    <w:uiPriority w:val="99"/>
    <w:semiHidden/>
    <w:unhideWhenUsed/>
    <w:rsid w:val="00170ED0"/>
    <w:rPr>
      <w:sz w:val="16"/>
      <w:szCs w:val="16"/>
    </w:rPr>
  </w:style>
  <w:style w:type="paragraph" w:styleId="CommentText">
    <w:name w:val="annotation text"/>
    <w:basedOn w:val="Normal"/>
    <w:link w:val="CommentTextChar"/>
    <w:uiPriority w:val="99"/>
    <w:unhideWhenUsed/>
    <w:rsid w:val="00170ED0"/>
    <w:rPr>
      <w:sz w:val="20"/>
    </w:rPr>
  </w:style>
  <w:style w:type="character" w:customStyle="1" w:styleId="CommentTextChar">
    <w:name w:val="Comment Text Char"/>
    <w:basedOn w:val="DefaultParagraphFont"/>
    <w:link w:val="CommentText"/>
    <w:uiPriority w:val="99"/>
    <w:rsid w:val="00170ED0"/>
    <w:rPr>
      <w:rFonts w:ascii="Times New Roman" w:eastAsia="Times New Roman" w:hAnsi="Times New Roman" w:cs="Times New Roman"/>
      <w:color w:val="000000"/>
      <w:sz w:val="20"/>
      <w:szCs w:val="20"/>
    </w:rPr>
  </w:style>
  <w:style w:type="paragraph" w:styleId="CommentSubject">
    <w:name w:val="annotation subject"/>
    <w:basedOn w:val="CommentText"/>
    <w:next w:val="CommentText"/>
    <w:link w:val="CommentSubjectChar"/>
    <w:uiPriority w:val="99"/>
    <w:semiHidden/>
    <w:unhideWhenUsed/>
    <w:rsid w:val="00170ED0"/>
    <w:rPr>
      <w:b/>
      <w:bCs/>
    </w:rPr>
  </w:style>
  <w:style w:type="character" w:customStyle="1" w:styleId="CommentSubjectChar">
    <w:name w:val="Comment Subject Char"/>
    <w:basedOn w:val="CommentTextChar"/>
    <w:link w:val="CommentSubject"/>
    <w:uiPriority w:val="99"/>
    <w:semiHidden/>
    <w:rsid w:val="00170ED0"/>
    <w:rPr>
      <w:rFonts w:ascii="Times New Roman" w:eastAsia="Times New Roman" w:hAnsi="Times New Roman" w:cs="Times New Roman"/>
      <w:b/>
      <w:bCs/>
      <w:color w:val="000000"/>
      <w:sz w:val="20"/>
      <w:szCs w:val="20"/>
    </w:rPr>
  </w:style>
  <w:style w:type="character" w:customStyle="1" w:styleId="UnresolvedMention1">
    <w:name w:val="Unresolved Mention1"/>
    <w:basedOn w:val="DefaultParagraphFont"/>
    <w:uiPriority w:val="99"/>
    <w:semiHidden/>
    <w:unhideWhenUsed/>
    <w:rsid w:val="00610D4E"/>
    <w:rPr>
      <w:color w:val="605E5C"/>
      <w:shd w:val="clear" w:color="auto" w:fill="E1DFDD"/>
    </w:rPr>
  </w:style>
  <w:style w:type="character" w:styleId="UnresolvedMention">
    <w:name w:val="Unresolved Mention"/>
    <w:basedOn w:val="DefaultParagraphFont"/>
    <w:uiPriority w:val="99"/>
    <w:semiHidden/>
    <w:unhideWhenUsed/>
    <w:rsid w:val="001164CA"/>
    <w:rPr>
      <w:color w:val="605E5C"/>
      <w:shd w:val="clear" w:color="auto" w:fill="E1DFDD"/>
    </w:rPr>
  </w:style>
  <w:style w:type="paragraph" w:styleId="NoSpacing">
    <w:name w:val="No Spacing"/>
    <w:uiPriority w:val="1"/>
    <w:qFormat/>
    <w:rsid w:val="00043787"/>
    <w:pPr>
      <w:spacing w:after="0" w:line="240" w:lineRule="auto"/>
    </w:pPr>
    <w:rPr>
      <w:rFonts w:ascii="Times New Roman" w:eastAsia="Times New Roman" w:hAnsi="Times New Roman" w:cs="Times New Roman"/>
      <w:color w:val="000000"/>
      <w:sz w:val="24"/>
      <w:szCs w:val="20"/>
    </w:rPr>
  </w:style>
  <w:style w:type="character" w:styleId="FollowedHyperlink">
    <w:name w:val="FollowedHyperlink"/>
    <w:basedOn w:val="DefaultParagraphFont"/>
    <w:uiPriority w:val="99"/>
    <w:semiHidden/>
    <w:unhideWhenUsed/>
    <w:rsid w:val="007A34D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5282204">
      <w:bodyDiv w:val="1"/>
      <w:marLeft w:val="0"/>
      <w:marRight w:val="0"/>
      <w:marTop w:val="0"/>
      <w:marBottom w:val="0"/>
      <w:divBdr>
        <w:top w:val="none" w:sz="0" w:space="0" w:color="auto"/>
        <w:left w:val="none" w:sz="0" w:space="0" w:color="auto"/>
        <w:bottom w:val="none" w:sz="0" w:space="0" w:color="auto"/>
        <w:right w:val="none" w:sz="0" w:space="0" w:color="auto"/>
      </w:divBdr>
    </w:div>
    <w:div w:id="1087309282">
      <w:bodyDiv w:val="1"/>
      <w:marLeft w:val="0"/>
      <w:marRight w:val="0"/>
      <w:marTop w:val="0"/>
      <w:marBottom w:val="0"/>
      <w:divBdr>
        <w:top w:val="none" w:sz="0" w:space="0" w:color="auto"/>
        <w:left w:val="none" w:sz="0" w:space="0" w:color="auto"/>
        <w:bottom w:val="none" w:sz="0" w:space="0" w:color="auto"/>
        <w:right w:val="none" w:sz="0" w:space="0" w:color="auto"/>
      </w:divBdr>
    </w:div>
    <w:div w:id="1491172778">
      <w:bodyDiv w:val="1"/>
      <w:marLeft w:val="0"/>
      <w:marRight w:val="0"/>
      <w:marTop w:val="0"/>
      <w:marBottom w:val="0"/>
      <w:divBdr>
        <w:top w:val="none" w:sz="0" w:space="0" w:color="auto"/>
        <w:left w:val="none" w:sz="0" w:space="0" w:color="auto"/>
        <w:bottom w:val="none" w:sz="0" w:space="0" w:color="auto"/>
        <w:right w:val="none" w:sz="0" w:space="0" w:color="auto"/>
      </w:divBdr>
    </w:div>
    <w:div w:id="2091195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EM.Guyana.Procurement@exxonmobil.com"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centreguyana.com" TargetMode="External"/><Relationship Id="rId17" Type="http://schemas.openxmlformats.org/officeDocument/2006/relationships/hyperlink" Target="mailto:EM.Guyana.Procurement@exxonmobil.com" TargetMode="External"/><Relationship Id="rId2" Type="http://schemas.openxmlformats.org/officeDocument/2006/relationships/customXml" Target="../customXml/item2.xml"/><Relationship Id="rId16" Type="http://schemas.openxmlformats.org/officeDocument/2006/relationships/hyperlink" Target="mailto:EM.Guyana.Procurement@exxonmobil.com"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EM.Guyana.Procurement@exxonmobil.com" TargetMode="External"/><Relationship Id="rId5" Type="http://schemas.openxmlformats.org/officeDocument/2006/relationships/numbering" Target="numbering.xml"/><Relationship Id="rId15" Type="http://schemas.openxmlformats.org/officeDocument/2006/relationships/hyperlink" Target="mailto:EM.Guyana.Procurement@exxonmobil.com"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form.collect.dai.com/x/odC3Cas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MPI_x005f_x0020_Classification xmlns="$ListId:Documents;">Not Classified</MPI_x005f_x0020_Classification>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07D9B3C9AADD74997193ACE8EA63849" ma:contentTypeVersion="" ma:contentTypeDescription="Create a new document." ma:contentTypeScope="" ma:versionID="125490ad082e5ce2fe57eda209b72935">
  <xsd:schema xmlns:xsd="http://www.w3.org/2001/XMLSchema" xmlns:xs="http://www.w3.org/2001/XMLSchema" xmlns:p="http://schemas.microsoft.com/office/2006/metadata/properties" xmlns:ns1="http://schemas.microsoft.com/sharepoint/v3" xmlns:ns2="$ListId:Documents;" xmlns:ns4="5dc43c16-4f92-4942-80f2-a06548063d58" targetNamespace="http://schemas.microsoft.com/office/2006/metadata/properties" ma:root="true" ma:fieldsID="6a5d08b225c5ee4aa6950969f81521b5" ns1:_="" ns2:_="" ns4:_="">
    <xsd:import namespace="http://schemas.microsoft.com/sharepoint/v3"/>
    <xsd:import namespace="$ListId:Documents;"/>
    <xsd:import namespace="5dc43c16-4f92-4942-80f2-a06548063d58"/>
    <xsd:element name="properties">
      <xsd:complexType>
        <xsd:sequence>
          <xsd:element name="documentManagement">
            <xsd:complexType>
              <xsd:all>
                <xsd:element ref="ns2:MPI_x005f_x0020_Classification"/>
                <xsd:element ref="ns1:PublishingStartDate" minOccurs="0"/>
                <xsd:element ref="ns1:PublishingExpirationDate" minOccurs="0"/>
                <xsd:element ref="ns4: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10" nillable="true" ma:displayName="Scheduling Start Date" ma:description="" ma:hidden="true" ma:internalName="PublishingStartDate">
      <xsd:simpleType>
        <xsd:restriction base="dms:Unknown"/>
      </xsd:simpleType>
    </xsd:element>
    <xsd:element name="PublishingExpirationDate" ma:index="11"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ListId:Documents;" elementFormDefault="qualified">
    <xsd:import namespace="http://schemas.microsoft.com/office/2006/documentManagement/types"/>
    <xsd:import namespace="http://schemas.microsoft.com/office/infopath/2007/PartnerControls"/>
    <xsd:element name="MPI_x005f_x0020_Classification" ma:index="8" ma:displayName="MPI Classification" ma:default="Not Classified" ma:description="" ma:format="Dropdown" ma:internalName="MPI_x0020_Classification" ma:readOnly="false">
      <xsd:simpleType>
        <xsd:restriction base="dms:Choice">
          <xsd:enumeration value="Not Classified"/>
          <xsd:enumeration value="Proprietary"/>
          <xsd:enumeration value="Private"/>
          <xsd:enumeration value="Restricted Distribution"/>
        </xsd:restriction>
      </xsd:simpleType>
    </xsd:element>
  </xsd:schema>
  <xsd:schema xmlns:xsd="http://www.w3.org/2001/XMLSchema" xmlns:xs="http://www.w3.org/2001/XMLSchema" xmlns:dms="http://schemas.microsoft.com/office/2006/documentManagement/types" xmlns:pc="http://schemas.microsoft.com/office/infopath/2007/PartnerControls" targetNamespace="5dc43c16-4f92-4942-80f2-a06548063d5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ma:index="9"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32CE808-DB01-47E4-9CFE-3E16A2A920CC}">
  <ds:schemaRefs>
    <ds:schemaRef ds:uri="http://schemas.microsoft.com/office/2006/metadata/properties"/>
    <ds:schemaRef ds:uri="http://schemas.microsoft.com/office/infopath/2007/PartnerControls"/>
    <ds:schemaRef ds:uri="http://schemas.microsoft.com/sharepoint/v3"/>
    <ds:schemaRef ds:uri="$ListId:Documents;"/>
  </ds:schemaRefs>
</ds:datastoreItem>
</file>

<file path=customXml/itemProps2.xml><?xml version="1.0" encoding="utf-8"?>
<ds:datastoreItem xmlns:ds="http://schemas.openxmlformats.org/officeDocument/2006/customXml" ds:itemID="{ECA554BA-97B8-484A-B28B-0E688A35BA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ListId:Documents;"/>
    <ds:schemaRef ds:uri="5dc43c16-4f92-4942-80f2-a06548063d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9B8F25A-2A0C-4834-BC3F-292AC494605E}">
  <ds:schemaRefs>
    <ds:schemaRef ds:uri="http://schemas.openxmlformats.org/officeDocument/2006/bibliography"/>
  </ds:schemaRefs>
</ds:datastoreItem>
</file>

<file path=customXml/itemProps4.xml><?xml version="1.0" encoding="utf-8"?>
<ds:datastoreItem xmlns:ds="http://schemas.openxmlformats.org/officeDocument/2006/customXml" ds:itemID="{EA719FFB-A4DE-4010-92BF-4F11E1E9016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59</TotalTime>
  <Pages>13</Pages>
  <Words>3507</Words>
  <Characters>19990</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
    </vt:vector>
  </TitlesOfParts>
  <Company>ExxonMobil</Company>
  <LinksUpToDate>false</LinksUpToDate>
  <CharactersWithSpaces>23451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Singh, Rajesh</dc:creator>
  <cp:keywords/>
  <dc:description/>
  <cp:lastModifiedBy>Baksh, Attiyyah</cp:lastModifiedBy>
  <cp:revision>10</cp:revision>
  <dcterms:created xsi:type="dcterms:W3CDTF">2026-09-14T18:41:00Z</dcterms:created>
  <dcterms:modified xsi:type="dcterms:W3CDTF">2026-09-16T18:48:00Z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0x010100907D9B3C9AADD74997193ACE8EA63849</vt:lpwstr>
  </property>
  <property fmtid="{D5CDD505-2E9C-101B-9397-08002B2CF9AE}" pid="3" name="Content">
    <vt:lpwstr>Agreement Repository Excel List</vt:lpwstr>
  </property>
  <property fmtid="{D5CDD505-2E9C-101B-9397-08002B2CF9AE}" pid="4" name="_AdHocReviewCycleID">
    <vt:i4>-1631427618</vt:i4>
  </property>
  <property fmtid="{D5CDD505-2E9C-101B-9397-08002B2CF9AE}" pid="5" name="_NewReviewCycle">
    <vt:lpwstr/>
  </property>
  <property fmtid="{D5CDD505-2E9C-101B-9397-08002B2CF9AE}" pid="6" name="_EmailSubject">
    <vt:lpwstr>RFI 15-2026 -Offshore Terminal Tug New Builds</vt:lpwstr>
  </property>
  <property fmtid="{D5CDD505-2E9C-101B-9397-08002B2CF9AE}" pid="7" name="_AuthorEmail">
    <vt:lpwstr>attiyyah.baksh@exxonmobil.com</vt:lpwstr>
  </property>
  <property fmtid="{D5CDD505-2E9C-101B-9397-08002B2CF9AE}" pid="8" name="_AuthorEmailDisplayName">
    <vt:lpwstr>Baksh, Attiyyah</vt:lpwstr>
  </property>
  <property fmtid="{D5CDD505-2E9C-101B-9397-08002B2CF9AE}" pid="9" name="_PreviousAdHocReviewCycleID">
    <vt:i4>-1631427618</vt:i4>
  </property>
</Properties>
</file>