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DB98" w14:textId="34C474AC" w:rsidR="006D4E25" w:rsidRPr="00205F9F"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highlight w:val="yellow"/>
        </w:rPr>
      </w:pPr>
      <w:r w:rsidRPr="00FF70CF">
        <w:rPr>
          <w:rFonts w:ascii="Arial" w:hAnsi="Arial" w:cs="Arial"/>
          <w:b/>
          <w:sz w:val="48"/>
        </w:rPr>
        <w:t xml:space="preserve">Request for Information </w:t>
      </w:r>
      <w:r w:rsidR="009B174E" w:rsidRPr="001C7A85">
        <w:rPr>
          <w:rFonts w:ascii="Arial" w:hAnsi="Arial" w:cs="Arial"/>
          <w:b/>
          <w:sz w:val="48"/>
        </w:rPr>
        <w:t>#</w:t>
      </w:r>
      <w:r w:rsidR="001C7A85" w:rsidRPr="001C7A85">
        <w:rPr>
          <w:rFonts w:ascii="Arial" w:hAnsi="Arial" w:cs="Arial"/>
          <w:b/>
          <w:sz w:val="48"/>
        </w:rPr>
        <w:t>0</w:t>
      </w:r>
      <w:r w:rsidR="004D00D9">
        <w:rPr>
          <w:rFonts w:ascii="Arial" w:hAnsi="Arial" w:cs="Arial"/>
          <w:b/>
          <w:sz w:val="48"/>
        </w:rPr>
        <w:t>4</w:t>
      </w:r>
      <w:r w:rsidR="009B174E" w:rsidRPr="001C7A85">
        <w:rPr>
          <w:rFonts w:ascii="Arial" w:hAnsi="Arial" w:cs="Arial"/>
          <w:b/>
          <w:sz w:val="48"/>
        </w:rPr>
        <w:t>-2</w:t>
      </w:r>
      <w:r w:rsidR="004A19A4">
        <w:rPr>
          <w:rFonts w:ascii="Arial" w:hAnsi="Arial" w:cs="Arial"/>
          <w:b/>
          <w:sz w:val="48"/>
        </w:rPr>
        <w:t>02</w:t>
      </w:r>
      <w:r w:rsidR="001C7A85" w:rsidRPr="001C7A85">
        <w:rPr>
          <w:rFonts w:ascii="Arial" w:hAnsi="Arial" w:cs="Arial"/>
          <w:b/>
          <w:sz w:val="48"/>
        </w:rPr>
        <w:t>3</w:t>
      </w:r>
    </w:p>
    <w:p w14:paraId="73D22AA9" w14:textId="77777777" w:rsidR="006D4E25" w:rsidRPr="00205F9F"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highlight w:val="yellow"/>
        </w:rPr>
      </w:pPr>
    </w:p>
    <w:p w14:paraId="60BB8A6E" w14:textId="675FE4DD" w:rsidR="006D4E25" w:rsidRPr="00297091" w:rsidRDefault="00C8212E"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Pr>
          <w:rFonts w:ascii="Arial" w:hAnsi="Arial" w:cs="Arial"/>
          <w:b/>
          <w:sz w:val="48"/>
        </w:rPr>
        <w:t xml:space="preserve">General </w:t>
      </w:r>
      <w:r w:rsidR="00297091" w:rsidRPr="001C7A85">
        <w:rPr>
          <w:rFonts w:ascii="Arial" w:hAnsi="Arial" w:cs="Arial"/>
          <w:b/>
          <w:sz w:val="48"/>
        </w:rPr>
        <w:t>Medical</w:t>
      </w:r>
      <w:r>
        <w:rPr>
          <w:rFonts w:ascii="Arial" w:hAnsi="Arial" w:cs="Arial"/>
          <w:b/>
          <w:sz w:val="48"/>
        </w:rPr>
        <w:t xml:space="preserve"> </w:t>
      </w:r>
      <w:r w:rsidR="00297091" w:rsidRPr="001C7A85">
        <w:rPr>
          <w:rFonts w:ascii="Arial" w:hAnsi="Arial" w:cs="Arial"/>
          <w:b/>
          <w:sz w:val="48"/>
        </w:rPr>
        <w:t>Services</w:t>
      </w:r>
    </w:p>
    <w:p w14:paraId="15BA93AD" w14:textId="77777777" w:rsidR="006D4E25" w:rsidRPr="00297091"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rPr>
      </w:pPr>
    </w:p>
    <w:p w14:paraId="31C01509" w14:textId="0A9B10B8" w:rsidR="006D4E25" w:rsidRPr="001C7A85"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297091">
        <w:rPr>
          <w:rFonts w:ascii="Arial" w:hAnsi="Arial" w:cs="Arial"/>
        </w:rPr>
        <w:t xml:space="preserve">Distributed </w:t>
      </w:r>
      <w:r w:rsidRPr="001C7A85">
        <w:rPr>
          <w:rFonts w:ascii="Arial" w:hAnsi="Arial" w:cs="Arial"/>
        </w:rPr>
        <w:t>on</w:t>
      </w:r>
      <w:r w:rsidRPr="001C7A85">
        <w:rPr>
          <w:rFonts w:ascii="Arial" w:hAnsi="Arial" w:cs="Arial"/>
          <w:color w:val="auto"/>
        </w:rPr>
        <w:t xml:space="preserve">: </w:t>
      </w:r>
      <w:r w:rsidR="001C7A85" w:rsidRPr="001C7A85">
        <w:rPr>
          <w:rFonts w:ascii="Arial" w:hAnsi="Arial" w:cs="Arial"/>
          <w:color w:val="auto"/>
        </w:rPr>
        <w:t xml:space="preserve">February </w:t>
      </w:r>
      <w:r w:rsidR="00690904">
        <w:rPr>
          <w:rFonts w:ascii="Arial" w:hAnsi="Arial" w:cs="Arial"/>
          <w:color w:val="auto"/>
        </w:rPr>
        <w:t>16</w:t>
      </w:r>
      <w:r w:rsidR="001C7A85" w:rsidRPr="001C7A85">
        <w:rPr>
          <w:rFonts w:ascii="Arial" w:hAnsi="Arial" w:cs="Arial"/>
          <w:color w:val="auto"/>
        </w:rPr>
        <w:t>, 2023</w:t>
      </w:r>
    </w:p>
    <w:p w14:paraId="30F3D529" w14:textId="77777777" w:rsidR="006D4E25" w:rsidRPr="001C7A85"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p>
    <w:p w14:paraId="15454609" w14:textId="33B941ED" w:rsidR="006D4E25" w:rsidRPr="008C07A0"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1C7A85">
        <w:rPr>
          <w:rFonts w:ascii="Arial" w:hAnsi="Arial" w:cs="Arial"/>
          <w:color w:val="auto"/>
        </w:rPr>
        <w:t xml:space="preserve">Response Requested by: </w:t>
      </w:r>
      <w:r w:rsidR="00A97CBA">
        <w:rPr>
          <w:rFonts w:ascii="Arial" w:hAnsi="Arial" w:cs="Arial"/>
          <w:color w:val="auto"/>
        </w:rPr>
        <w:t xml:space="preserve">March </w:t>
      </w:r>
      <w:r w:rsidR="00690904">
        <w:rPr>
          <w:rFonts w:ascii="Arial" w:hAnsi="Arial" w:cs="Arial"/>
          <w:color w:val="auto"/>
        </w:rPr>
        <w:t>9</w:t>
      </w:r>
      <w:r w:rsidR="001C7A85" w:rsidRPr="001C7A85">
        <w:rPr>
          <w:rFonts w:ascii="Arial" w:hAnsi="Arial" w:cs="Arial"/>
          <w:color w:val="auto"/>
        </w:rPr>
        <w:t>, 2023</w:t>
      </w:r>
    </w:p>
    <w:p w14:paraId="1D9C8D54" w14:textId="77777777" w:rsidR="006D4E25" w:rsidRPr="008C07A0"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b/>
          <w:color w:val="auto"/>
        </w:rPr>
      </w:pPr>
    </w:p>
    <w:p w14:paraId="19E6A2FD" w14:textId="77777777" w:rsidR="006D4E25" w:rsidRPr="008C07A0" w:rsidRDefault="006D4E25" w:rsidP="006D4E25">
      <w:pPr>
        <w:jc w:val="center"/>
        <w:rPr>
          <w:rFonts w:ascii="Arial" w:hAnsi="Arial" w:cs="Arial"/>
          <w:b/>
          <w:color w:val="auto"/>
          <w:sz w:val="28"/>
        </w:rPr>
      </w:pPr>
    </w:p>
    <w:p w14:paraId="400784B9" w14:textId="77777777" w:rsidR="006D4E25" w:rsidRPr="008C07A0" w:rsidRDefault="006D4E25" w:rsidP="006D4E25">
      <w:pPr>
        <w:jc w:val="center"/>
        <w:rPr>
          <w:rFonts w:ascii="Arial" w:hAnsi="Arial" w:cs="Arial"/>
          <w:b/>
          <w:color w:val="auto"/>
          <w:sz w:val="28"/>
        </w:rPr>
      </w:pPr>
    </w:p>
    <w:p w14:paraId="7B7B8B9D" w14:textId="77777777" w:rsidR="006D4E25" w:rsidRPr="008C07A0" w:rsidRDefault="006D4E25" w:rsidP="006D4E25">
      <w:pPr>
        <w:jc w:val="center"/>
        <w:rPr>
          <w:rFonts w:ascii="Arial" w:hAnsi="Arial" w:cs="Arial"/>
          <w:b/>
          <w:iCs/>
          <w:color w:val="auto"/>
          <w:sz w:val="32"/>
        </w:rPr>
      </w:pPr>
      <w:r w:rsidRPr="008C07A0">
        <w:rPr>
          <w:rFonts w:ascii="Arial" w:hAnsi="Arial" w:cs="Arial"/>
          <w:b/>
          <w:iCs/>
          <w:color w:val="auto"/>
          <w:sz w:val="32"/>
        </w:rPr>
        <w:t>Esso Exploration and Production Guyana Limited (EEPGL)</w:t>
      </w:r>
    </w:p>
    <w:p w14:paraId="4DA80124" w14:textId="77777777" w:rsidR="006D4E25" w:rsidRPr="008C07A0" w:rsidRDefault="006D4E25" w:rsidP="006D4E25">
      <w:pPr>
        <w:jc w:val="center"/>
        <w:rPr>
          <w:rFonts w:ascii="Arial" w:hAnsi="Arial" w:cs="Arial"/>
          <w:b/>
          <w:iCs/>
          <w:color w:val="FF0000"/>
          <w:sz w:val="32"/>
        </w:rPr>
      </w:pPr>
    </w:p>
    <w:p w14:paraId="4140ACB4" w14:textId="77777777" w:rsidR="006D4E25" w:rsidRPr="008C07A0" w:rsidRDefault="006D4E25" w:rsidP="006D4E25">
      <w:pPr>
        <w:jc w:val="center"/>
        <w:rPr>
          <w:rFonts w:ascii="Arial" w:hAnsi="Arial" w:cs="Arial"/>
          <w:b/>
          <w:sz w:val="32"/>
        </w:rPr>
      </w:pPr>
    </w:p>
    <w:p w14:paraId="692E3B12" w14:textId="77777777" w:rsidR="006D4E25" w:rsidRPr="008C07A0" w:rsidRDefault="006D4E25" w:rsidP="006D4E25">
      <w:pPr>
        <w:ind w:left="2160" w:firstLine="392"/>
        <w:jc w:val="center"/>
        <w:rPr>
          <w:rFonts w:ascii="Arial" w:hAnsi="Arial" w:cs="Arial"/>
          <w:b/>
          <w:sz w:val="28"/>
        </w:rPr>
      </w:pPr>
    </w:p>
    <w:p w14:paraId="2D9D1EE5" w14:textId="77777777" w:rsidR="006D4E25" w:rsidRPr="008C07A0" w:rsidRDefault="006D4E25" w:rsidP="006D4E25">
      <w:pPr>
        <w:jc w:val="center"/>
        <w:rPr>
          <w:rFonts w:ascii="Arial" w:hAnsi="Arial" w:cs="Arial"/>
          <w:b/>
          <w:sz w:val="28"/>
        </w:rPr>
      </w:pPr>
    </w:p>
    <w:p w14:paraId="7FB70C9B" w14:textId="77777777" w:rsidR="006D4E25" w:rsidRPr="008C07A0" w:rsidRDefault="006D4E25" w:rsidP="006D4E25">
      <w:pPr>
        <w:rPr>
          <w:rFonts w:ascii="Arial" w:hAnsi="Arial" w:cs="Arial"/>
          <w:b/>
          <w:bCs/>
          <w:sz w:val="28"/>
          <w:szCs w:val="28"/>
        </w:rPr>
      </w:pPr>
      <w:r w:rsidRPr="008C07A0">
        <w:rPr>
          <w:rFonts w:ascii="Arial" w:hAnsi="Arial" w:cs="Arial"/>
        </w:rPr>
        <w:br w:type="page"/>
      </w:r>
      <w:bookmarkStart w:id="0" w:name="_Toc235527970"/>
      <w:r w:rsidRPr="008C07A0">
        <w:rPr>
          <w:rFonts w:ascii="Arial" w:hAnsi="Arial" w:cs="Arial"/>
          <w:b/>
          <w:bCs/>
          <w:sz w:val="28"/>
          <w:szCs w:val="28"/>
        </w:rPr>
        <w:lastRenderedPageBreak/>
        <w:t>1. Objective</w:t>
      </w:r>
    </w:p>
    <w:p w14:paraId="2C6B9936" w14:textId="77777777" w:rsidR="006D4E25" w:rsidRPr="008C07A0" w:rsidRDefault="006D4E25" w:rsidP="006D4E25">
      <w:pPr>
        <w:rPr>
          <w:rFonts w:ascii="Arial" w:hAnsi="Arial" w:cs="Arial"/>
          <w:b/>
          <w:bCs/>
          <w:szCs w:val="24"/>
        </w:rPr>
      </w:pPr>
    </w:p>
    <w:p w14:paraId="36E16CAF" w14:textId="157ABA2C" w:rsidR="006D4E25" w:rsidRPr="00FF70CF" w:rsidRDefault="006D4E25" w:rsidP="006D4E25">
      <w:pPr>
        <w:rPr>
          <w:rFonts w:ascii="Arial" w:hAnsi="Arial" w:cs="Arial"/>
          <w:szCs w:val="24"/>
        </w:rPr>
      </w:pPr>
      <w:r w:rsidRPr="008C07A0">
        <w:rPr>
          <w:rFonts w:ascii="Arial" w:hAnsi="Arial" w:cs="Arial"/>
          <w:szCs w:val="24"/>
        </w:rPr>
        <w:t xml:space="preserve">This Request for Information (RFI) seeks detailed commercial and technical information from suppliers for meeting </w:t>
      </w:r>
      <w:r w:rsidRPr="00FF70CF">
        <w:rPr>
          <w:rFonts w:ascii="Arial" w:hAnsi="Arial" w:cs="Arial"/>
          <w:szCs w:val="24"/>
        </w:rPr>
        <w:t xml:space="preserve">EEPGL's bid selection requirements for </w:t>
      </w:r>
      <w:r w:rsidR="00A969DB">
        <w:rPr>
          <w:rFonts w:ascii="Arial" w:hAnsi="Arial" w:cs="Arial"/>
          <w:szCs w:val="24"/>
        </w:rPr>
        <w:t xml:space="preserve">General </w:t>
      </w:r>
      <w:r w:rsidR="00297091" w:rsidRPr="001C7A85">
        <w:rPr>
          <w:rFonts w:ascii="Arial" w:hAnsi="Arial" w:cs="Arial"/>
          <w:szCs w:val="24"/>
        </w:rPr>
        <w:t>Medical</w:t>
      </w:r>
      <w:r w:rsidR="00FB2A64" w:rsidRPr="001C7A85">
        <w:rPr>
          <w:rFonts w:ascii="Arial" w:hAnsi="Arial" w:cs="Arial"/>
          <w:szCs w:val="24"/>
        </w:rPr>
        <w:t xml:space="preserve"> </w:t>
      </w:r>
      <w:r w:rsidR="00297091" w:rsidRPr="001C7A85">
        <w:rPr>
          <w:rFonts w:ascii="Arial" w:hAnsi="Arial" w:cs="Arial"/>
          <w:szCs w:val="24"/>
        </w:rPr>
        <w:t>Services</w:t>
      </w:r>
      <w:r w:rsidR="00A969DB">
        <w:rPr>
          <w:rFonts w:ascii="Arial" w:hAnsi="Arial" w:cs="Arial"/>
          <w:szCs w:val="24"/>
        </w:rPr>
        <w:t xml:space="preserve">, </w:t>
      </w:r>
      <w:r w:rsidR="00297091" w:rsidRPr="001C7A85">
        <w:rPr>
          <w:rFonts w:ascii="Arial" w:hAnsi="Arial" w:cs="Arial"/>
          <w:color w:val="auto"/>
          <w:szCs w:val="24"/>
        </w:rPr>
        <w:t xml:space="preserve">to be provided </w:t>
      </w:r>
      <w:r w:rsidRPr="00A97CBA">
        <w:rPr>
          <w:rFonts w:ascii="Arial" w:hAnsi="Arial" w:cs="Arial"/>
          <w:color w:val="auto"/>
          <w:szCs w:val="24"/>
        </w:rPr>
        <w:t>in</w:t>
      </w:r>
      <w:r w:rsidR="00F12DE3" w:rsidRPr="00A97CBA">
        <w:rPr>
          <w:rFonts w:ascii="Arial" w:hAnsi="Arial" w:cs="Arial"/>
          <w:color w:val="000000" w:themeColor="text1"/>
          <w:szCs w:val="24"/>
        </w:rPr>
        <w:t>, but not limited to,</w:t>
      </w:r>
      <w:r w:rsidRPr="00A97CBA">
        <w:rPr>
          <w:rFonts w:ascii="Arial" w:hAnsi="Arial" w:cs="Arial"/>
          <w:color w:val="000000" w:themeColor="text1"/>
          <w:szCs w:val="24"/>
        </w:rPr>
        <w:t xml:space="preserve"> </w:t>
      </w:r>
      <w:r w:rsidR="00297091" w:rsidRPr="001C7A85">
        <w:rPr>
          <w:rFonts w:ascii="Arial" w:hAnsi="Arial" w:cs="Arial"/>
          <w:szCs w:val="24"/>
        </w:rPr>
        <w:t>Region 4, Region 3,</w:t>
      </w:r>
      <w:r w:rsidRPr="001C7A85">
        <w:rPr>
          <w:rFonts w:ascii="Arial" w:hAnsi="Arial" w:cs="Arial"/>
          <w:szCs w:val="24"/>
        </w:rPr>
        <w:t xml:space="preserve"> </w:t>
      </w:r>
      <w:r w:rsidR="00A969DB">
        <w:rPr>
          <w:rFonts w:ascii="Arial" w:hAnsi="Arial" w:cs="Arial"/>
          <w:szCs w:val="24"/>
        </w:rPr>
        <w:t xml:space="preserve">and </w:t>
      </w:r>
      <w:r w:rsidR="00297091" w:rsidRPr="001C7A85">
        <w:rPr>
          <w:rFonts w:ascii="Arial" w:hAnsi="Arial" w:cs="Arial"/>
          <w:szCs w:val="24"/>
        </w:rPr>
        <w:t xml:space="preserve">Offshore </w:t>
      </w:r>
      <w:r w:rsidRPr="001C7A85">
        <w:rPr>
          <w:rFonts w:ascii="Arial" w:hAnsi="Arial" w:cs="Arial"/>
          <w:szCs w:val="24"/>
        </w:rPr>
        <w:t>Guyana.</w:t>
      </w:r>
    </w:p>
    <w:p w14:paraId="011334AB" w14:textId="77777777" w:rsidR="006D4E25" w:rsidRPr="00FF70CF" w:rsidRDefault="006D4E25" w:rsidP="006D4E25">
      <w:pPr>
        <w:rPr>
          <w:rFonts w:ascii="Arial" w:hAnsi="Arial" w:cs="Arial"/>
          <w:szCs w:val="24"/>
        </w:rPr>
      </w:pPr>
    </w:p>
    <w:p w14:paraId="58D83559" w14:textId="77777777" w:rsidR="006D4E25" w:rsidRPr="00FF70CF" w:rsidRDefault="006D4E25" w:rsidP="006D4E25">
      <w:pPr>
        <w:rPr>
          <w:rFonts w:ascii="Arial" w:hAnsi="Arial" w:cs="Arial"/>
          <w:szCs w:val="24"/>
        </w:rPr>
      </w:pPr>
      <w:r w:rsidRPr="00FF70CF">
        <w:rPr>
          <w:rFonts w:ascii="Arial" w:hAnsi="Arial" w:cs="Arial"/>
          <w:szCs w:val="24"/>
        </w:rPr>
        <w:t>This RFI has several objectives:</w:t>
      </w:r>
    </w:p>
    <w:p w14:paraId="79837E22" w14:textId="77777777" w:rsidR="006D4E25" w:rsidRPr="00FF70CF" w:rsidRDefault="006D4E25" w:rsidP="006D4E25">
      <w:pPr>
        <w:rPr>
          <w:rFonts w:ascii="Arial" w:hAnsi="Arial" w:cs="Arial"/>
          <w:szCs w:val="24"/>
        </w:rPr>
      </w:pPr>
    </w:p>
    <w:p w14:paraId="448ACBBF" w14:textId="12BCA25B" w:rsidR="006D4E25" w:rsidRPr="008C07A0" w:rsidRDefault="006D4E25" w:rsidP="006D4E25">
      <w:pPr>
        <w:rPr>
          <w:rFonts w:ascii="Arial" w:hAnsi="Arial" w:cs="Arial"/>
          <w:szCs w:val="24"/>
        </w:rPr>
      </w:pPr>
      <w:r w:rsidRPr="00FF70CF">
        <w:rPr>
          <w:rFonts w:ascii="Arial" w:hAnsi="Arial" w:cs="Arial"/>
          <w:szCs w:val="24"/>
        </w:rPr>
        <w:t>First, we may use responses from you and the other participants to validate and further develop our team’s recommendations for inclusion in the Request for Proposal (RFP) fo</w:t>
      </w:r>
      <w:r w:rsidRPr="001C7A85">
        <w:rPr>
          <w:rFonts w:ascii="Arial" w:hAnsi="Arial" w:cs="Arial"/>
          <w:szCs w:val="24"/>
        </w:rPr>
        <w:t xml:space="preserve">r </w:t>
      </w:r>
      <w:r w:rsidR="00A969DB">
        <w:rPr>
          <w:rFonts w:ascii="Arial" w:hAnsi="Arial" w:cs="Arial"/>
          <w:szCs w:val="24"/>
        </w:rPr>
        <w:t xml:space="preserve">General </w:t>
      </w:r>
      <w:r w:rsidR="00A969DB" w:rsidRPr="001C7A85">
        <w:rPr>
          <w:rFonts w:ascii="Arial" w:hAnsi="Arial" w:cs="Arial"/>
          <w:szCs w:val="24"/>
        </w:rPr>
        <w:t xml:space="preserve">Medical Services </w:t>
      </w:r>
      <w:r w:rsidR="00A969DB">
        <w:rPr>
          <w:rFonts w:ascii="Arial" w:hAnsi="Arial" w:cs="Arial"/>
          <w:szCs w:val="24"/>
        </w:rPr>
        <w:t xml:space="preserve">in the </w:t>
      </w:r>
      <w:r w:rsidR="00A97CBA">
        <w:rPr>
          <w:rFonts w:ascii="Arial" w:hAnsi="Arial" w:cs="Arial"/>
          <w:szCs w:val="24"/>
        </w:rPr>
        <w:t>locations</w:t>
      </w:r>
      <w:r w:rsidR="00297091">
        <w:rPr>
          <w:rFonts w:ascii="Arial" w:hAnsi="Arial" w:cs="Arial"/>
          <w:szCs w:val="24"/>
        </w:rPr>
        <w:t xml:space="preserve"> listed </w:t>
      </w:r>
      <w:r w:rsidR="00A97CBA">
        <w:rPr>
          <w:rFonts w:ascii="Arial" w:hAnsi="Arial" w:cs="Arial"/>
          <w:szCs w:val="24"/>
        </w:rPr>
        <w:t>above</w:t>
      </w:r>
      <w:r w:rsidRPr="00FF70CF">
        <w:rPr>
          <w:rFonts w:ascii="Arial" w:hAnsi="Arial" w:cs="Arial"/>
          <w:szCs w:val="24"/>
        </w:rPr>
        <w:t>.  The RFI process allows us to seek your input and develop a list of qualified bidders before structured</w:t>
      </w:r>
      <w:r w:rsidRPr="008C07A0">
        <w:rPr>
          <w:rFonts w:ascii="Arial" w:hAnsi="Arial" w:cs="Arial"/>
          <w:szCs w:val="24"/>
        </w:rPr>
        <w:t xml:space="preserve"> bid rules take effect.</w:t>
      </w:r>
    </w:p>
    <w:p w14:paraId="1BB73FB9" w14:textId="77777777" w:rsidR="006D4E25" w:rsidRPr="008C07A0" w:rsidRDefault="006D4E25" w:rsidP="006D4E25">
      <w:pPr>
        <w:rPr>
          <w:rFonts w:ascii="Arial" w:hAnsi="Arial" w:cs="Arial"/>
          <w:szCs w:val="24"/>
        </w:rPr>
      </w:pPr>
    </w:p>
    <w:p w14:paraId="60144DCF" w14:textId="77777777" w:rsidR="006D4E25" w:rsidRPr="008C07A0" w:rsidRDefault="006D4E25" w:rsidP="006D4E25">
      <w:pPr>
        <w:rPr>
          <w:rFonts w:ascii="Arial" w:hAnsi="Arial" w:cs="Arial"/>
          <w:szCs w:val="24"/>
        </w:rPr>
      </w:pPr>
      <w:r w:rsidRPr="008C07A0">
        <w:rPr>
          <w:rFonts w:ascii="Arial" w:hAnsi="Arial" w:cs="Arial"/>
          <w:szCs w:val="24"/>
        </w:rPr>
        <w:t>Second, the RFI process provides you an opportunity to begin developing your responses to some of the potential requirements if you are selected for the RFP.</w:t>
      </w:r>
    </w:p>
    <w:p w14:paraId="05F9E17C" w14:textId="77777777" w:rsidR="006D4E25" w:rsidRPr="008C07A0" w:rsidRDefault="006D4E25" w:rsidP="006D4E25">
      <w:pPr>
        <w:rPr>
          <w:rFonts w:ascii="Arial" w:hAnsi="Arial" w:cs="Arial"/>
          <w:szCs w:val="24"/>
        </w:rPr>
      </w:pPr>
    </w:p>
    <w:p w14:paraId="5E4BF902" w14:textId="77777777" w:rsidR="006D4E25" w:rsidRPr="008C07A0" w:rsidRDefault="006D4E25" w:rsidP="006D4E25">
      <w:pPr>
        <w:rPr>
          <w:rFonts w:ascii="Arial" w:hAnsi="Arial" w:cs="Arial"/>
          <w:szCs w:val="24"/>
        </w:rPr>
      </w:pPr>
      <w:r w:rsidRPr="008C07A0">
        <w:rPr>
          <w:rFonts w:ascii="Arial" w:hAnsi="Arial" w:cs="Arial"/>
          <w:szCs w:val="24"/>
        </w:rPr>
        <w:t>Finally, EEPGL in its sole discretion, may divide the services described in this RFI and in a future RFP (Request for Proposal) into several enabling agreements that may be awarded to more than one bidder.</w:t>
      </w:r>
    </w:p>
    <w:p w14:paraId="239CACF3" w14:textId="77777777" w:rsidR="006D4E25" w:rsidRPr="008C07A0" w:rsidRDefault="006D4E25" w:rsidP="006D4E25">
      <w:pPr>
        <w:rPr>
          <w:rFonts w:ascii="Arial" w:hAnsi="Arial" w:cs="Arial"/>
          <w:szCs w:val="24"/>
        </w:rPr>
      </w:pPr>
    </w:p>
    <w:p w14:paraId="4CA3BD58" w14:textId="77777777" w:rsidR="006D4E25" w:rsidRPr="008C07A0" w:rsidRDefault="006D4E25" w:rsidP="008C07A0">
      <w:pPr>
        <w:pStyle w:val="BodyText"/>
      </w:pPr>
      <w:r w:rsidRPr="008C07A0">
        <w:t xml:space="preserve">Please be aware that this RFI does not imply any commitment at this stage from EEPGL to acquire goods or services from any supplier.  All expenses or costs incurred by or for your firm </w:t>
      </w:r>
      <w:proofErr w:type="gramStart"/>
      <w:r w:rsidRPr="008C07A0">
        <w:t>as a result of</w:t>
      </w:r>
      <w:proofErr w:type="gramEnd"/>
      <w:r w:rsidRPr="008C07A0">
        <w:t xml:space="preserve"> your participation in the RFI and any subsequent RFP process shall be at your sole cost and expense.  Your participation in the RFI process does not guarantee an invitation to participate in an RFP process.</w:t>
      </w:r>
    </w:p>
    <w:p w14:paraId="63713C79" w14:textId="77777777" w:rsidR="006D4E25" w:rsidRPr="008C07A0" w:rsidRDefault="006D4E25" w:rsidP="006D4E25">
      <w:pPr>
        <w:rPr>
          <w:rFonts w:ascii="Arial" w:hAnsi="Arial" w:cs="Arial"/>
        </w:rPr>
      </w:pPr>
    </w:p>
    <w:p w14:paraId="0A29D4B0" w14:textId="77777777" w:rsidR="006D4E25" w:rsidRPr="008C07A0" w:rsidRDefault="006D4E25" w:rsidP="006D4E25">
      <w:pPr>
        <w:rPr>
          <w:rFonts w:ascii="Arial" w:hAnsi="Arial" w:cs="Arial"/>
        </w:rPr>
      </w:pPr>
    </w:p>
    <w:p w14:paraId="01D1188B"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2. Background</w:t>
      </w:r>
      <w:bookmarkEnd w:id="0"/>
    </w:p>
    <w:p w14:paraId="4DA72D3D" w14:textId="77777777" w:rsidR="006D4E25" w:rsidRPr="008C07A0" w:rsidRDefault="006D4E25" w:rsidP="006D4E25">
      <w:pPr>
        <w:rPr>
          <w:rFonts w:ascii="Arial" w:hAnsi="Arial" w:cs="Arial"/>
          <w:b/>
          <w:bCs/>
          <w:szCs w:val="24"/>
        </w:rPr>
      </w:pPr>
    </w:p>
    <w:p w14:paraId="217F6577" w14:textId="77777777" w:rsidR="006D4E25" w:rsidRPr="008C07A0" w:rsidRDefault="006D4E25" w:rsidP="006D4E25">
      <w:pPr>
        <w:rPr>
          <w:rFonts w:ascii="Arial" w:hAnsi="Arial" w:cs="Arial"/>
          <w:b/>
          <w:u w:val="single"/>
        </w:rPr>
      </w:pPr>
      <w:r w:rsidRPr="008C07A0">
        <w:rPr>
          <w:rFonts w:ascii="Arial" w:hAnsi="Arial" w:cs="Arial"/>
          <w:b/>
          <w:u w:val="single"/>
        </w:rPr>
        <w:t>General</w:t>
      </w:r>
    </w:p>
    <w:p w14:paraId="2F644AB7" w14:textId="77777777" w:rsidR="006D4E25" w:rsidRPr="008C07A0" w:rsidRDefault="006D4E25" w:rsidP="006D4E25">
      <w:pPr>
        <w:rPr>
          <w:rFonts w:ascii="Arial" w:hAnsi="Arial" w:cs="Arial"/>
          <w:b/>
          <w:color w:val="auto"/>
          <w:u w:val="single"/>
        </w:rPr>
      </w:pPr>
    </w:p>
    <w:p w14:paraId="35932912" w14:textId="54E92210" w:rsidR="006D4E25" w:rsidRPr="001C7A85" w:rsidRDefault="006D4E25" w:rsidP="006D4E25">
      <w:pPr>
        <w:rPr>
          <w:rFonts w:ascii="Arial" w:hAnsi="Arial" w:cs="Arial"/>
          <w:color w:val="auto"/>
          <w:szCs w:val="24"/>
        </w:rPr>
      </w:pPr>
      <w:r w:rsidRPr="001C7A85">
        <w:rPr>
          <w:rFonts w:ascii="Arial" w:hAnsi="Arial" w:cs="Arial"/>
          <w:color w:val="auto"/>
          <w:szCs w:val="24"/>
        </w:rPr>
        <w:t>Esso Exploration and Production Guyana Limited (EEPGL) plans to put in place</w:t>
      </w:r>
      <w:bookmarkStart w:id="1" w:name="_Hlk506915265"/>
      <w:r w:rsidRPr="001C7A85">
        <w:rPr>
          <w:rFonts w:ascii="Arial" w:hAnsi="Arial" w:cs="Arial"/>
          <w:color w:val="auto"/>
          <w:szCs w:val="24"/>
        </w:rPr>
        <w:t xml:space="preserve"> a </w:t>
      </w:r>
      <w:r w:rsidR="00683144" w:rsidRPr="001C7A85">
        <w:rPr>
          <w:rFonts w:ascii="Arial" w:hAnsi="Arial" w:cs="Arial"/>
          <w:color w:val="auto"/>
          <w:szCs w:val="24"/>
        </w:rPr>
        <w:t xml:space="preserve">services </w:t>
      </w:r>
      <w:r w:rsidRPr="001C7A85">
        <w:rPr>
          <w:rFonts w:ascii="Arial" w:hAnsi="Arial" w:cs="Arial"/>
          <w:color w:val="auto"/>
          <w:szCs w:val="24"/>
        </w:rPr>
        <w:t xml:space="preserve">agreement for provision of </w:t>
      </w:r>
      <w:bookmarkEnd w:id="1"/>
      <w:r w:rsidR="00A969DB">
        <w:rPr>
          <w:rFonts w:ascii="Arial" w:hAnsi="Arial" w:cs="Arial"/>
          <w:szCs w:val="24"/>
        </w:rPr>
        <w:t xml:space="preserve">General </w:t>
      </w:r>
      <w:r w:rsidR="00A969DB" w:rsidRPr="001C7A85">
        <w:rPr>
          <w:rFonts w:ascii="Arial" w:hAnsi="Arial" w:cs="Arial"/>
          <w:szCs w:val="24"/>
        </w:rPr>
        <w:t>Medical Services</w:t>
      </w:r>
      <w:r w:rsidR="00A969DB" w:rsidRPr="001C7A85">
        <w:rPr>
          <w:rFonts w:ascii="Arial" w:hAnsi="Arial" w:cs="Arial"/>
          <w:color w:val="auto"/>
          <w:szCs w:val="24"/>
        </w:rPr>
        <w:t xml:space="preserve"> </w:t>
      </w:r>
      <w:r w:rsidR="00422B76" w:rsidRPr="001C7A85">
        <w:rPr>
          <w:rFonts w:ascii="Arial" w:hAnsi="Arial" w:cs="Arial"/>
          <w:color w:val="auto"/>
          <w:szCs w:val="24"/>
        </w:rPr>
        <w:t>in the areas noted above</w:t>
      </w:r>
      <w:r w:rsidRPr="001C7A85">
        <w:rPr>
          <w:rFonts w:ascii="Arial" w:hAnsi="Arial" w:cs="Arial"/>
          <w:color w:val="auto"/>
          <w:szCs w:val="24"/>
        </w:rPr>
        <w:t xml:space="preserve">. </w:t>
      </w:r>
    </w:p>
    <w:p w14:paraId="699B622A" w14:textId="77777777" w:rsidR="006D4E25" w:rsidRPr="001C7A85" w:rsidRDefault="006D4E25" w:rsidP="006D4E25">
      <w:pPr>
        <w:rPr>
          <w:rFonts w:ascii="Arial" w:hAnsi="Arial" w:cs="Arial"/>
          <w:szCs w:val="24"/>
        </w:rPr>
      </w:pPr>
    </w:p>
    <w:p w14:paraId="0911E22B" w14:textId="5045ADE8" w:rsidR="006D4E25" w:rsidRPr="00FF70CF" w:rsidRDefault="006D4E25" w:rsidP="006D4E25">
      <w:pPr>
        <w:jc w:val="both"/>
        <w:rPr>
          <w:rFonts w:ascii="Arial" w:hAnsi="Arial" w:cs="Arial"/>
          <w:color w:val="auto"/>
          <w:szCs w:val="24"/>
        </w:rPr>
      </w:pPr>
      <w:r w:rsidRPr="001C7A85">
        <w:rPr>
          <w:rFonts w:ascii="Arial" w:hAnsi="Arial" w:cs="Arial"/>
          <w:color w:val="auto"/>
          <w:szCs w:val="24"/>
        </w:rPr>
        <w:t>The scope of this Request for Information (RFI) is to ident</w:t>
      </w:r>
      <w:r w:rsidR="00683144" w:rsidRPr="001C7A85">
        <w:rPr>
          <w:rFonts w:ascii="Arial" w:hAnsi="Arial" w:cs="Arial"/>
          <w:color w:val="auto"/>
          <w:szCs w:val="24"/>
        </w:rPr>
        <w:t xml:space="preserve">ify suppliers who </w:t>
      </w:r>
      <w:r w:rsidR="00A969DB">
        <w:rPr>
          <w:rFonts w:ascii="Arial" w:hAnsi="Arial" w:cs="Arial"/>
          <w:color w:val="auto"/>
          <w:szCs w:val="24"/>
        </w:rPr>
        <w:t xml:space="preserve">have performed and are capable to perform </w:t>
      </w:r>
      <w:r w:rsidR="00A969DB">
        <w:rPr>
          <w:rFonts w:ascii="Arial" w:hAnsi="Arial" w:cs="Arial"/>
          <w:szCs w:val="24"/>
        </w:rPr>
        <w:t xml:space="preserve">General </w:t>
      </w:r>
      <w:r w:rsidR="00A969DB" w:rsidRPr="001C7A85">
        <w:rPr>
          <w:rFonts w:ascii="Arial" w:hAnsi="Arial" w:cs="Arial"/>
          <w:szCs w:val="24"/>
        </w:rPr>
        <w:t>Medical Services</w:t>
      </w:r>
      <w:r w:rsidR="00FB2A64" w:rsidRPr="001C7A85">
        <w:rPr>
          <w:rFonts w:ascii="Arial" w:hAnsi="Arial" w:cs="Arial"/>
          <w:color w:val="auto"/>
          <w:szCs w:val="24"/>
        </w:rPr>
        <w:t xml:space="preserve"> </w:t>
      </w:r>
      <w:r w:rsidR="00C835B3">
        <w:rPr>
          <w:rFonts w:ascii="Arial" w:hAnsi="Arial" w:cs="Arial"/>
          <w:color w:val="auto"/>
          <w:szCs w:val="24"/>
        </w:rPr>
        <w:t>for</w:t>
      </w:r>
      <w:r w:rsidRPr="00FF70CF">
        <w:rPr>
          <w:rFonts w:ascii="Arial" w:hAnsi="Arial" w:cs="Arial"/>
          <w:color w:val="auto"/>
          <w:szCs w:val="24"/>
        </w:rPr>
        <w:t xml:space="preserve"> EEPGL as follows:</w:t>
      </w:r>
    </w:p>
    <w:p w14:paraId="0E1E373C" w14:textId="77777777" w:rsidR="006D4E25" w:rsidRPr="00FF70CF" w:rsidRDefault="006D4E25" w:rsidP="006D4E25">
      <w:pPr>
        <w:jc w:val="both"/>
        <w:rPr>
          <w:rFonts w:ascii="Arial" w:hAnsi="Arial" w:cs="Arial"/>
          <w:color w:val="auto"/>
          <w:szCs w:val="24"/>
        </w:rPr>
      </w:pPr>
    </w:p>
    <w:p w14:paraId="4273B44D" w14:textId="50A3B29D" w:rsidR="00E848E8" w:rsidRPr="00D5351D" w:rsidRDefault="00FB2A64" w:rsidP="00683144">
      <w:pPr>
        <w:pStyle w:val="ListParagraph"/>
        <w:numPr>
          <w:ilvl w:val="0"/>
          <w:numId w:val="16"/>
        </w:numPr>
        <w:textAlignment w:val="center"/>
        <w:rPr>
          <w:rFonts w:ascii="Arial" w:hAnsi="Arial" w:cs="Arial"/>
          <w:b/>
          <w:bCs/>
          <w:sz w:val="24"/>
        </w:rPr>
      </w:pPr>
      <w:r w:rsidRPr="00D5351D">
        <w:rPr>
          <w:rFonts w:ascii="Arial" w:hAnsi="Arial" w:cs="Arial"/>
          <w:b/>
          <w:bCs/>
          <w:sz w:val="24"/>
        </w:rPr>
        <w:t>Perform</w:t>
      </w:r>
      <w:r w:rsidR="005D679E" w:rsidRPr="00D5351D">
        <w:rPr>
          <w:rFonts w:ascii="Arial" w:hAnsi="Arial" w:cs="Arial"/>
          <w:b/>
          <w:bCs/>
          <w:sz w:val="24"/>
        </w:rPr>
        <w:t xml:space="preserve"> </w:t>
      </w:r>
      <w:r w:rsidR="00C3650A" w:rsidRPr="00D5351D">
        <w:rPr>
          <w:rFonts w:ascii="Arial" w:hAnsi="Arial" w:cs="Arial"/>
          <w:b/>
          <w:bCs/>
          <w:sz w:val="24"/>
        </w:rPr>
        <w:t>oversight</w:t>
      </w:r>
      <w:r w:rsidR="005D679E" w:rsidRPr="00D5351D">
        <w:rPr>
          <w:rFonts w:ascii="Arial" w:hAnsi="Arial" w:cs="Arial"/>
          <w:b/>
          <w:bCs/>
          <w:sz w:val="24"/>
        </w:rPr>
        <w:t xml:space="preserve"> </w:t>
      </w:r>
      <w:r w:rsidR="006912F4" w:rsidRPr="00D5351D">
        <w:rPr>
          <w:rFonts w:ascii="Arial" w:hAnsi="Arial" w:cs="Arial"/>
          <w:b/>
          <w:bCs/>
          <w:sz w:val="24"/>
        </w:rPr>
        <w:t xml:space="preserve">for </w:t>
      </w:r>
      <w:r w:rsidR="00A969DB" w:rsidRPr="00D5351D">
        <w:rPr>
          <w:rFonts w:ascii="Arial" w:hAnsi="Arial" w:cs="Arial"/>
          <w:b/>
          <w:bCs/>
          <w:sz w:val="24"/>
        </w:rPr>
        <w:t xml:space="preserve">all </w:t>
      </w:r>
      <w:r w:rsidR="006912F4" w:rsidRPr="00D5351D">
        <w:rPr>
          <w:rFonts w:ascii="Arial" w:hAnsi="Arial" w:cs="Arial"/>
          <w:b/>
          <w:bCs/>
          <w:sz w:val="24"/>
        </w:rPr>
        <w:t xml:space="preserve">clinical and </w:t>
      </w:r>
      <w:r w:rsidR="00A969DB" w:rsidRPr="00D5351D">
        <w:rPr>
          <w:rFonts w:ascii="Arial" w:hAnsi="Arial" w:cs="Arial"/>
          <w:b/>
          <w:bCs/>
          <w:sz w:val="24"/>
        </w:rPr>
        <w:t xml:space="preserve">laboratory </w:t>
      </w:r>
      <w:r w:rsidR="006912F4" w:rsidRPr="00D5351D">
        <w:rPr>
          <w:rFonts w:ascii="Arial" w:hAnsi="Arial" w:cs="Arial"/>
          <w:b/>
          <w:bCs/>
          <w:sz w:val="24"/>
        </w:rPr>
        <w:t xml:space="preserve">services </w:t>
      </w:r>
      <w:r w:rsidR="00A969DB" w:rsidRPr="00D5351D">
        <w:rPr>
          <w:rFonts w:ascii="Arial" w:hAnsi="Arial" w:cs="Arial"/>
          <w:b/>
          <w:bCs/>
          <w:sz w:val="24"/>
        </w:rPr>
        <w:t>for ou</w:t>
      </w:r>
      <w:r w:rsidR="0074449F" w:rsidRPr="00D5351D">
        <w:rPr>
          <w:rFonts w:ascii="Arial" w:hAnsi="Arial" w:cs="Arial"/>
          <w:b/>
          <w:bCs/>
          <w:sz w:val="24"/>
        </w:rPr>
        <w:t>r</w:t>
      </w:r>
      <w:r w:rsidR="00A969DB" w:rsidRPr="00D5351D">
        <w:rPr>
          <w:rFonts w:ascii="Arial" w:hAnsi="Arial" w:cs="Arial"/>
          <w:b/>
          <w:bCs/>
          <w:sz w:val="24"/>
        </w:rPr>
        <w:t xml:space="preserve"> employees and dependents</w:t>
      </w:r>
      <w:r w:rsidR="00B06E23" w:rsidRPr="00D5351D">
        <w:rPr>
          <w:rFonts w:ascii="Arial" w:hAnsi="Arial" w:cs="Arial"/>
          <w:b/>
          <w:bCs/>
          <w:sz w:val="24"/>
        </w:rPr>
        <w:t>, including</w:t>
      </w:r>
      <w:r w:rsidR="0044164A" w:rsidRPr="00D5351D">
        <w:rPr>
          <w:rFonts w:ascii="Arial" w:hAnsi="Arial" w:cs="Arial"/>
          <w:b/>
          <w:bCs/>
          <w:sz w:val="24"/>
        </w:rPr>
        <w:t>:</w:t>
      </w:r>
    </w:p>
    <w:p w14:paraId="7D680406" w14:textId="5D93866F" w:rsidR="00FB2A64" w:rsidRPr="00D5351D" w:rsidRDefault="00F12DE3" w:rsidP="004C32D9">
      <w:pPr>
        <w:pStyle w:val="ListParagraph"/>
        <w:numPr>
          <w:ilvl w:val="1"/>
          <w:numId w:val="16"/>
        </w:numPr>
        <w:textAlignment w:val="center"/>
        <w:rPr>
          <w:rFonts w:ascii="Arial" w:hAnsi="Arial" w:cs="Arial"/>
          <w:sz w:val="24"/>
        </w:rPr>
      </w:pPr>
      <w:r>
        <w:rPr>
          <w:rFonts w:ascii="Arial" w:hAnsi="Arial" w:cs="Arial"/>
          <w:sz w:val="24"/>
        </w:rPr>
        <w:t>General Medical</w:t>
      </w:r>
      <w:r w:rsidR="004C32D9" w:rsidRPr="00D5351D">
        <w:rPr>
          <w:rFonts w:ascii="Arial" w:hAnsi="Arial" w:cs="Arial"/>
          <w:sz w:val="24"/>
        </w:rPr>
        <w:t xml:space="preserve"> services which </w:t>
      </w:r>
      <w:proofErr w:type="gramStart"/>
      <w:r w:rsidR="003B4B2D" w:rsidRPr="00D5351D">
        <w:rPr>
          <w:rFonts w:ascii="Arial" w:hAnsi="Arial" w:cs="Arial"/>
          <w:sz w:val="24"/>
        </w:rPr>
        <w:t>include</w:t>
      </w:r>
      <w:r w:rsidR="003B4B2D">
        <w:rPr>
          <w:rFonts w:ascii="Arial" w:hAnsi="Arial" w:cs="Arial"/>
          <w:sz w:val="24"/>
        </w:rPr>
        <w:t>s</w:t>
      </w:r>
      <w:proofErr w:type="gramEnd"/>
      <w:r w:rsidR="004C32D9" w:rsidRPr="00D5351D">
        <w:rPr>
          <w:rFonts w:ascii="Arial" w:hAnsi="Arial" w:cs="Arial"/>
          <w:sz w:val="24"/>
        </w:rPr>
        <w:t xml:space="preserve"> but are not limited to:</w:t>
      </w:r>
    </w:p>
    <w:p w14:paraId="391463A4" w14:textId="01137401" w:rsidR="00FB2A64" w:rsidRPr="00D5351D" w:rsidRDefault="007F0BD4" w:rsidP="00E848E8">
      <w:pPr>
        <w:pStyle w:val="ListParagraph"/>
        <w:numPr>
          <w:ilvl w:val="2"/>
          <w:numId w:val="16"/>
        </w:numPr>
        <w:textAlignment w:val="center"/>
        <w:rPr>
          <w:rFonts w:ascii="Arial" w:hAnsi="Arial" w:cs="Arial"/>
          <w:sz w:val="24"/>
        </w:rPr>
      </w:pPr>
      <w:r w:rsidRPr="00D5351D">
        <w:rPr>
          <w:rFonts w:ascii="Arial" w:hAnsi="Arial" w:cs="Arial"/>
          <w:sz w:val="24"/>
        </w:rPr>
        <w:t xml:space="preserve">Health </w:t>
      </w:r>
      <w:r w:rsidR="004C32D9" w:rsidRPr="00D5351D">
        <w:rPr>
          <w:rFonts w:ascii="Arial" w:hAnsi="Arial" w:cs="Arial"/>
          <w:sz w:val="24"/>
        </w:rPr>
        <w:t xml:space="preserve">Promotion, Prevention, Care, </w:t>
      </w:r>
      <w:r w:rsidR="003B4B2D" w:rsidRPr="00D5351D">
        <w:rPr>
          <w:rFonts w:ascii="Arial" w:hAnsi="Arial" w:cs="Arial"/>
          <w:sz w:val="24"/>
        </w:rPr>
        <w:t>treatment,</w:t>
      </w:r>
      <w:r w:rsidR="004C32D9" w:rsidRPr="00D5351D">
        <w:rPr>
          <w:rFonts w:ascii="Arial" w:hAnsi="Arial" w:cs="Arial"/>
          <w:sz w:val="24"/>
        </w:rPr>
        <w:t xml:space="preserve"> and rehabilitation services.</w:t>
      </w:r>
    </w:p>
    <w:p w14:paraId="6B30F4EA" w14:textId="2240D216" w:rsidR="00D202BF" w:rsidRPr="00D5351D" w:rsidRDefault="00D202BF" w:rsidP="00E848E8">
      <w:pPr>
        <w:pStyle w:val="ListParagraph"/>
        <w:numPr>
          <w:ilvl w:val="2"/>
          <w:numId w:val="16"/>
        </w:numPr>
        <w:textAlignment w:val="center"/>
        <w:rPr>
          <w:rFonts w:ascii="Arial" w:hAnsi="Arial" w:cs="Arial"/>
          <w:sz w:val="24"/>
        </w:rPr>
      </w:pPr>
      <w:r w:rsidRPr="00D5351D">
        <w:rPr>
          <w:rFonts w:ascii="Arial" w:hAnsi="Arial" w:cs="Arial"/>
          <w:sz w:val="24"/>
        </w:rPr>
        <w:t>Immunization</w:t>
      </w:r>
      <w:r w:rsidR="004C32D9" w:rsidRPr="00D5351D">
        <w:rPr>
          <w:rFonts w:ascii="Arial" w:hAnsi="Arial" w:cs="Arial"/>
          <w:sz w:val="24"/>
        </w:rPr>
        <w:t>s</w:t>
      </w:r>
    </w:p>
    <w:p w14:paraId="6BE439FE" w14:textId="76352DE2" w:rsidR="00FB2A64" w:rsidRPr="00D5351D" w:rsidRDefault="004C32D9" w:rsidP="00E848E8">
      <w:pPr>
        <w:pStyle w:val="ListParagraph"/>
        <w:numPr>
          <w:ilvl w:val="2"/>
          <w:numId w:val="16"/>
        </w:numPr>
        <w:textAlignment w:val="center"/>
        <w:rPr>
          <w:rFonts w:ascii="Arial" w:hAnsi="Arial" w:cs="Arial"/>
          <w:sz w:val="24"/>
        </w:rPr>
      </w:pPr>
      <w:r w:rsidRPr="00D5351D">
        <w:rPr>
          <w:rFonts w:ascii="Arial" w:hAnsi="Arial" w:cs="Arial"/>
          <w:sz w:val="24"/>
        </w:rPr>
        <w:lastRenderedPageBreak/>
        <w:t>Pharmaceutical services</w:t>
      </w:r>
    </w:p>
    <w:p w14:paraId="61AF223C" w14:textId="2D6B4B1F" w:rsidR="00E848E8" w:rsidRPr="00D5351D" w:rsidRDefault="000C4D66" w:rsidP="004C32D9">
      <w:pPr>
        <w:pStyle w:val="ListParagraph"/>
        <w:numPr>
          <w:ilvl w:val="2"/>
          <w:numId w:val="16"/>
        </w:numPr>
        <w:textAlignment w:val="center"/>
        <w:rPr>
          <w:rFonts w:ascii="Arial" w:hAnsi="Arial" w:cs="Arial"/>
        </w:rPr>
      </w:pPr>
      <w:r w:rsidRPr="00D5351D">
        <w:rPr>
          <w:rFonts w:ascii="Arial" w:hAnsi="Arial" w:cs="Arial"/>
        </w:rPr>
        <w:t>Specialist Consultations e</w:t>
      </w:r>
      <w:r w:rsidR="00B06E23" w:rsidRPr="00D5351D">
        <w:rPr>
          <w:rFonts w:ascii="Arial" w:hAnsi="Arial" w:cs="Arial"/>
        </w:rPr>
        <w:t>.</w:t>
      </w:r>
      <w:r w:rsidRPr="00D5351D">
        <w:rPr>
          <w:rFonts w:ascii="Arial" w:hAnsi="Arial" w:cs="Arial"/>
        </w:rPr>
        <w:t>g.</w:t>
      </w:r>
      <w:r w:rsidR="00B06E23" w:rsidRPr="00D5351D">
        <w:rPr>
          <w:rFonts w:ascii="Arial" w:hAnsi="Arial" w:cs="Arial"/>
        </w:rPr>
        <w:t>,</w:t>
      </w:r>
      <w:r w:rsidRPr="00D5351D">
        <w:rPr>
          <w:rFonts w:ascii="Arial" w:hAnsi="Arial" w:cs="Arial"/>
        </w:rPr>
        <w:t xml:space="preserve"> </w:t>
      </w:r>
      <w:r w:rsidR="00FB2A64" w:rsidRPr="00D5351D">
        <w:rPr>
          <w:rFonts w:ascii="Arial" w:hAnsi="Arial" w:cs="Arial"/>
        </w:rPr>
        <w:t>Pediatric</w:t>
      </w:r>
      <w:r w:rsidR="004C32D9" w:rsidRPr="00D5351D">
        <w:rPr>
          <w:rFonts w:ascii="Arial" w:hAnsi="Arial" w:cs="Arial"/>
        </w:rPr>
        <w:t>s, OBGYN, etc.</w:t>
      </w:r>
    </w:p>
    <w:p w14:paraId="3E2EFAB1" w14:textId="4944FE1F" w:rsidR="004B3096" w:rsidRPr="00D5351D" w:rsidRDefault="004B3096" w:rsidP="004B3096">
      <w:pPr>
        <w:pStyle w:val="ListParagraph"/>
        <w:numPr>
          <w:ilvl w:val="2"/>
          <w:numId w:val="16"/>
        </w:numPr>
        <w:textAlignment w:val="center"/>
        <w:rPr>
          <w:rFonts w:ascii="Arial" w:hAnsi="Arial" w:cs="Arial"/>
          <w:sz w:val="24"/>
        </w:rPr>
      </w:pPr>
      <w:r w:rsidRPr="00D5351D">
        <w:rPr>
          <w:rFonts w:ascii="Arial" w:hAnsi="Arial" w:cs="Arial"/>
          <w:sz w:val="24"/>
        </w:rPr>
        <w:t>Injury and illness treatment and emergency care consistent with BLS, ACLS, PHTLS/ITLS, PALS</w:t>
      </w:r>
    </w:p>
    <w:p w14:paraId="025BE398" w14:textId="3E67C131" w:rsidR="004B3096" w:rsidRPr="00D5351D" w:rsidRDefault="004B3096" w:rsidP="004B3096">
      <w:pPr>
        <w:pStyle w:val="ListParagraph"/>
        <w:numPr>
          <w:ilvl w:val="2"/>
          <w:numId w:val="16"/>
        </w:numPr>
        <w:textAlignment w:val="center"/>
        <w:rPr>
          <w:rFonts w:ascii="Arial" w:hAnsi="Arial" w:cs="Arial"/>
          <w:sz w:val="24"/>
        </w:rPr>
      </w:pPr>
      <w:r w:rsidRPr="00D5351D">
        <w:rPr>
          <w:rFonts w:ascii="Arial" w:hAnsi="Arial" w:cs="Arial"/>
          <w:sz w:val="24"/>
        </w:rPr>
        <w:t>Infectious disease outbreak support services, e.g.</w:t>
      </w:r>
      <w:r w:rsidR="00B06E23" w:rsidRPr="00D5351D">
        <w:rPr>
          <w:rFonts w:ascii="Arial" w:hAnsi="Arial" w:cs="Arial"/>
          <w:sz w:val="24"/>
        </w:rPr>
        <w:t>,</w:t>
      </w:r>
      <w:r w:rsidR="004C32D9" w:rsidRPr="00D5351D">
        <w:rPr>
          <w:rFonts w:ascii="Arial" w:hAnsi="Arial" w:cs="Arial"/>
          <w:sz w:val="24"/>
        </w:rPr>
        <w:t xml:space="preserve"> Management plan for before, during and after the event.</w:t>
      </w:r>
    </w:p>
    <w:p w14:paraId="24D1F0C9" w14:textId="16B1D517" w:rsidR="00E848E8" w:rsidRPr="00D5351D" w:rsidRDefault="00E848E8" w:rsidP="00506E4B">
      <w:pPr>
        <w:pStyle w:val="ListParagraph"/>
        <w:numPr>
          <w:ilvl w:val="2"/>
          <w:numId w:val="16"/>
        </w:numPr>
        <w:textAlignment w:val="center"/>
        <w:rPr>
          <w:rFonts w:ascii="Arial" w:hAnsi="Arial" w:cs="Arial"/>
          <w:sz w:val="24"/>
        </w:rPr>
      </w:pPr>
      <w:r w:rsidRPr="00D5351D">
        <w:rPr>
          <w:rFonts w:ascii="Arial" w:hAnsi="Arial" w:cs="Arial"/>
          <w:sz w:val="24"/>
        </w:rPr>
        <w:t>OGUK/OEUK exams</w:t>
      </w:r>
      <w:r w:rsidR="00506E4B" w:rsidRPr="00D5351D">
        <w:rPr>
          <w:rFonts w:ascii="Arial" w:hAnsi="Arial" w:cs="Arial"/>
          <w:sz w:val="24"/>
        </w:rPr>
        <w:t xml:space="preserve"> or equivalent </w:t>
      </w:r>
      <w:r w:rsidR="00506E4B" w:rsidRPr="00D5351D">
        <w:rPr>
          <w:rFonts w:ascii="Arial" w:hAnsi="Arial" w:cs="Arial"/>
        </w:rPr>
        <w:t>from other institutions for offshore work, e.g., Bahamian Maritime Authority</w:t>
      </w:r>
    </w:p>
    <w:p w14:paraId="1DD3A86F" w14:textId="278C8A32" w:rsidR="00E848E8" w:rsidRPr="00D5351D" w:rsidRDefault="004C32D9" w:rsidP="00E848E8">
      <w:pPr>
        <w:pStyle w:val="ListParagraph"/>
        <w:numPr>
          <w:ilvl w:val="2"/>
          <w:numId w:val="16"/>
        </w:numPr>
        <w:textAlignment w:val="center"/>
        <w:rPr>
          <w:rFonts w:ascii="Arial" w:hAnsi="Arial" w:cs="Arial"/>
          <w:sz w:val="24"/>
        </w:rPr>
      </w:pPr>
      <w:r w:rsidRPr="00D5351D">
        <w:rPr>
          <w:rFonts w:ascii="Arial" w:hAnsi="Arial" w:cs="Arial"/>
          <w:sz w:val="24"/>
        </w:rPr>
        <w:t>Occupational health Examinations to determine fitness for work.</w:t>
      </w:r>
    </w:p>
    <w:p w14:paraId="254592DA" w14:textId="750BA146" w:rsidR="00E848E8" w:rsidRPr="00D5351D" w:rsidRDefault="00506E4B" w:rsidP="00506E4B">
      <w:pPr>
        <w:pStyle w:val="ListParagraph"/>
        <w:numPr>
          <w:ilvl w:val="2"/>
          <w:numId w:val="16"/>
        </w:numPr>
        <w:textAlignment w:val="center"/>
        <w:rPr>
          <w:rFonts w:ascii="Arial" w:hAnsi="Arial" w:cs="Arial"/>
          <w:sz w:val="24"/>
        </w:rPr>
      </w:pPr>
      <w:r w:rsidRPr="00D5351D">
        <w:rPr>
          <w:rFonts w:ascii="Arial" w:hAnsi="Arial" w:cs="Arial"/>
          <w:sz w:val="24"/>
        </w:rPr>
        <w:t>Medical surveillance examination</w:t>
      </w:r>
      <w:r w:rsidR="004C32D9" w:rsidRPr="00D5351D">
        <w:rPr>
          <w:rFonts w:ascii="Arial" w:hAnsi="Arial" w:cs="Arial"/>
          <w:sz w:val="24"/>
        </w:rPr>
        <w:t>s</w:t>
      </w:r>
      <w:r w:rsidRPr="00D5351D">
        <w:rPr>
          <w:rFonts w:ascii="Arial" w:hAnsi="Arial" w:cs="Arial"/>
          <w:sz w:val="24"/>
        </w:rPr>
        <w:t xml:space="preserve"> e</w:t>
      </w:r>
      <w:r w:rsidR="00B06E23" w:rsidRPr="00D5351D">
        <w:rPr>
          <w:rFonts w:ascii="Arial" w:hAnsi="Arial" w:cs="Arial"/>
          <w:sz w:val="24"/>
        </w:rPr>
        <w:t>.</w:t>
      </w:r>
      <w:r w:rsidRPr="00D5351D">
        <w:rPr>
          <w:rFonts w:ascii="Arial" w:hAnsi="Arial" w:cs="Arial"/>
          <w:sz w:val="24"/>
        </w:rPr>
        <w:t>g.</w:t>
      </w:r>
      <w:r w:rsidR="00B06E23" w:rsidRPr="00D5351D">
        <w:rPr>
          <w:rFonts w:ascii="Arial" w:hAnsi="Arial" w:cs="Arial"/>
          <w:sz w:val="24"/>
        </w:rPr>
        <w:t>,</w:t>
      </w:r>
      <w:r w:rsidRPr="00D5351D">
        <w:rPr>
          <w:rFonts w:ascii="Arial" w:hAnsi="Arial" w:cs="Arial"/>
          <w:sz w:val="24"/>
        </w:rPr>
        <w:t xml:space="preserve"> Hearing, Respiratory </w:t>
      </w:r>
      <w:r w:rsidR="00B06E23" w:rsidRPr="00D5351D">
        <w:rPr>
          <w:rFonts w:ascii="Arial" w:hAnsi="Arial" w:cs="Arial"/>
          <w:sz w:val="24"/>
        </w:rPr>
        <w:t>F</w:t>
      </w:r>
      <w:r w:rsidRPr="00D5351D">
        <w:rPr>
          <w:rFonts w:ascii="Arial" w:hAnsi="Arial" w:cs="Arial"/>
          <w:sz w:val="24"/>
        </w:rPr>
        <w:t>it, etc.</w:t>
      </w:r>
    </w:p>
    <w:p w14:paraId="01442978" w14:textId="143EE0D1" w:rsidR="00E848E8" w:rsidRPr="00D5351D" w:rsidRDefault="004C32D9" w:rsidP="004C32D9">
      <w:pPr>
        <w:pStyle w:val="ListParagraph"/>
        <w:numPr>
          <w:ilvl w:val="2"/>
          <w:numId w:val="16"/>
        </w:numPr>
        <w:textAlignment w:val="center"/>
        <w:rPr>
          <w:rFonts w:ascii="Arial" w:hAnsi="Arial" w:cs="Arial"/>
          <w:sz w:val="24"/>
        </w:rPr>
      </w:pPr>
      <w:r w:rsidRPr="00D5351D">
        <w:rPr>
          <w:rFonts w:ascii="Arial" w:hAnsi="Arial" w:cs="Arial"/>
          <w:sz w:val="24"/>
        </w:rPr>
        <w:t xml:space="preserve">Vaccinations for target work groups </w:t>
      </w:r>
      <w:r w:rsidR="00B06E23" w:rsidRPr="00D5351D">
        <w:rPr>
          <w:rFonts w:ascii="Arial" w:hAnsi="Arial" w:cs="Arial"/>
          <w:sz w:val="24"/>
        </w:rPr>
        <w:t>e.g., c</w:t>
      </w:r>
      <w:r w:rsidRPr="00D5351D">
        <w:rPr>
          <w:rFonts w:ascii="Arial" w:hAnsi="Arial" w:cs="Arial"/>
          <w:sz w:val="24"/>
        </w:rPr>
        <w:t>atering staff</w:t>
      </w:r>
    </w:p>
    <w:p w14:paraId="0DE52F25" w14:textId="29D8EF3B" w:rsidR="00E848E8" w:rsidRPr="00D5351D" w:rsidRDefault="00E848E8" w:rsidP="00E848E8">
      <w:pPr>
        <w:pStyle w:val="ListParagraph"/>
        <w:numPr>
          <w:ilvl w:val="2"/>
          <w:numId w:val="16"/>
        </w:numPr>
        <w:textAlignment w:val="center"/>
        <w:rPr>
          <w:rFonts w:ascii="Arial" w:hAnsi="Arial" w:cs="Arial"/>
          <w:sz w:val="24"/>
        </w:rPr>
      </w:pPr>
      <w:r w:rsidRPr="00D5351D">
        <w:rPr>
          <w:rFonts w:ascii="Arial" w:hAnsi="Arial" w:cs="Arial"/>
          <w:sz w:val="24"/>
        </w:rPr>
        <w:t>Travel medicine</w:t>
      </w:r>
      <w:r w:rsidR="00506E4B" w:rsidRPr="00D5351D">
        <w:rPr>
          <w:rFonts w:ascii="Arial" w:hAnsi="Arial" w:cs="Arial"/>
          <w:sz w:val="24"/>
        </w:rPr>
        <w:t xml:space="preserve"> </w:t>
      </w:r>
      <w:r w:rsidR="00B06E23" w:rsidRPr="00D5351D">
        <w:rPr>
          <w:rFonts w:ascii="Arial" w:hAnsi="Arial" w:cs="Arial"/>
          <w:sz w:val="24"/>
        </w:rPr>
        <w:t xml:space="preserve">i.e., </w:t>
      </w:r>
      <w:r w:rsidR="007F0BD4" w:rsidRPr="00D5351D">
        <w:rPr>
          <w:rFonts w:ascii="Arial" w:hAnsi="Arial" w:cs="Arial"/>
          <w:sz w:val="24"/>
        </w:rPr>
        <w:t xml:space="preserve">capability of </w:t>
      </w:r>
      <w:r w:rsidR="00506E4B" w:rsidRPr="00D5351D">
        <w:rPr>
          <w:rFonts w:ascii="Arial" w:hAnsi="Arial" w:cs="Arial"/>
          <w:sz w:val="24"/>
        </w:rPr>
        <w:t>fulfilling host country entry requirements.</w:t>
      </w:r>
    </w:p>
    <w:p w14:paraId="04C21F3A" w14:textId="64B768B5" w:rsidR="004B3096" w:rsidRPr="00D5351D" w:rsidRDefault="00E848E8" w:rsidP="004B3096">
      <w:pPr>
        <w:pStyle w:val="ListParagraph"/>
        <w:numPr>
          <w:ilvl w:val="2"/>
          <w:numId w:val="16"/>
        </w:numPr>
        <w:textAlignment w:val="center"/>
        <w:rPr>
          <w:rFonts w:ascii="Arial" w:hAnsi="Arial" w:cs="Arial"/>
          <w:sz w:val="24"/>
        </w:rPr>
      </w:pPr>
      <w:r w:rsidRPr="00D5351D">
        <w:rPr>
          <w:rFonts w:ascii="Arial" w:hAnsi="Arial" w:cs="Arial"/>
          <w:sz w:val="24"/>
        </w:rPr>
        <w:t>Drug and Alcohol testing and oversight</w:t>
      </w:r>
      <w:r w:rsidR="00690904">
        <w:rPr>
          <w:rFonts w:ascii="Arial" w:hAnsi="Arial" w:cs="Arial"/>
          <w:sz w:val="24"/>
        </w:rPr>
        <w:t>.</w:t>
      </w:r>
    </w:p>
    <w:p w14:paraId="04152BB5" w14:textId="4E312E9C" w:rsidR="004B3096" w:rsidRPr="00D5351D" w:rsidRDefault="004B3096" w:rsidP="004B3096">
      <w:pPr>
        <w:pStyle w:val="ListParagraph"/>
        <w:numPr>
          <w:ilvl w:val="2"/>
          <w:numId w:val="16"/>
        </w:numPr>
        <w:textAlignment w:val="center"/>
        <w:rPr>
          <w:rFonts w:ascii="Arial" w:hAnsi="Arial" w:cs="Arial"/>
          <w:sz w:val="24"/>
        </w:rPr>
      </w:pPr>
      <w:r w:rsidRPr="00D5351D">
        <w:rPr>
          <w:rFonts w:ascii="Arial" w:hAnsi="Arial" w:cs="Arial"/>
          <w:sz w:val="24"/>
        </w:rPr>
        <w:t>Mental health support services</w:t>
      </w:r>
    </w:p>
    <w:p w14:paraId="4FD5FD8C" w14:textId="7A7FDC71" w:rsidR="004C32D9" w:rsidRPr="00D5351D" w:rsidRDefault="004C32D9" w:rsidP="004C32D9">
      <w:pPr>
        <w:pStyle w:val="ListParagraph"/>
        <w:numPr>
          <w:ilvl w:val="2"/>
          <w:numId w:val="16"/>
        </w:numPr>
        <w:textAlignment w:val="center"/>
        <w:rPr>
          <w:rFonts w:ascii="Arial" w:hAnsi="Arial" w:cs="Arial"/>
          <w:sz w:val="24"/>
        </w:rPr>
      </w:pPr>
      <w:r w:rsidRPr="00D5351D">
        <w:rPr>
          <w:rFonts w:ascii="Arial" w:hAnsi="Arial" w:cs="Arial"/>
          <w:sz w:val="24"/>
        </w:rPr>
        <w:t>Telemedicine capabilities*.</w:t>
      </w:r>
    </w:p>
    <w:p w14:paraId="40F10EFE" w14:textId="6D67B5DF" w:rsidR="00885B54" w:rsidRPr="00D5351D" w:rsidRDefault="00885B54" w:rsidP="00885B54">
      <w:pPr>
        <w:pStyle w:val="ListParagraph"/>
        <w:numPr>
          <w:ilvl w:val="1"/>
          <w:numId w:val="16"/>
        </w:numPr>
        <w:textAlignment w:val="center"/>
        <w:rPr>
          <w:rFonts w:ascii="Arial" w:hAnsi="Arial" w:cs="Arial"/>
          <w:sz w:val="24"/>
        </w:rPr>
      </w:pPr>
      <w:r w:rsidRPr="00D5351D">
        <w:rPr>
          <w:rFonts w:ascii="Arial" w:hAnsi="Arial" w:cs="Arial"/>
          <w:sz w:val="24"/>
        </w:rPr>
        <w:t>Establishment</w:t>
      </w:r>
      <w:r w:rsidR="004B3096" w:rsidRPr="00D5351D">
        <w:rPr>
          <w:rFonts w:ascii="Arial" w:hAnsi="Arial" w:cs="Arial"/>
          <w:sz w:val="24"/>
        </w:rPr>
        <w:t xml:space="preserve"> (as needed)</w:t>
      </w:r>
      <w:r w:rsidRPr="00D5351D">
        <w:rPr>
          <w:rFonts w:ascii="Arial" w:hAnsi="Arial" w:cs="Arial"/>
          <w:sz w:val="24"/>
        </w:rPr>
        <w:t xml:space="preserve"> </w:t>
      </w:r>
      <w:r w:rsidR="003E1FD9" w:rsidRPr="00D5351D">
        <w:rPr>
          <w:rFonts w:ascii="Arial" w:hAnsi="Arial" w:cs="Arial"/>
          <w:sz w:val="24"/>
        </w:rPr>
        <w:t xml:space="preserve">and ongoing </w:t>
      </w:r>
      <w:r w:rsidR="004B3096" w:rsidRPr="00D5351D">
        <w:rPr>
          <w:rFonts w:ascii="Arial" w:hAnsi="Arial" w:cs="Arial"/>
          <w:sz w:val="24"/>
        </w:rPr>
        <w:t xml:space="preserve">oversight and </w:t>
      </w:r>
      <w:r w:rsidR="003E1FD9" w:rsidRPr="00D5351D">
        <w:rPr>
          <w:rFonts w:ascii="Arial" w:hAnsi="Arial" w:cs="Arial"/>
          <w:sz w:val="24"/>
        </w:rPr>
        <w:t xml:space="preserve">support </w:t>
      </w:r>
      <w:r w:rsidRPr="00D5351D">
        <w:rPr>
          <w:rFonts w:ascii="Arial" w:hAnsi="Arial" w:cs="Arial"/>
          <w:sz w:val="24"/>
        </w:rPr>
        <w:t xml:space="preserve">of remote medical </w:t>
      </w:r>
      <w:r w:rsidR="004B3096" w:rsidRPr="00D5351D">
        <w:rPr>
          <w:rFonts w:ascii="Arial" w:hAnsi="Arial" w:cs="Arial"/>
          <w:sz w:val="24"/>
        </w:rPr>
        <w:t>facilities</w:t>
      </w:r>
      <w:r w:rsidRPr="00D5351D">
        <w:rPr>
          <w:rFonts w:ascii="Arial" w:hAnsi="Arial" w:cs="Arial"/>
          <w:sz w:val="24"/>
        </w:rPr>
        <w:t xml:space="preserve"> / first aid clinics</w:t>
      </w:r>
    </w:p>
    <w:p w14:paraId="30F9541B" w14:textId="231CA934" w:rsidR="00E848E8" w:rsidRPr="00D5351D" w:rsidRDefault="004B3096" w:rsidP="00C3650A">
      <w:pPr>
        <w:pStyle w:val="ListParagraph"/>
        <w:numPr>
          <w:ilvl w:val="1"/>
          <w:numId w:val="16"/>
        </w:numPr>
        <w:textAlignment w:val="center"/>
        <w:rPr>
          <w:rFonts w:ascii="Arial" w:hAnsi="Arial" w:cs="Arial"/>
          <w:sz w:val="24"/>
        </w:rPr>
      </w:pPr>
      <w:r w:rsidRPr="00D5351D">
        <w:rPr>
          <w:rFonts w:ascii="Arial" w:hAnsi="Arial" w:cs="Arial"/>
          <w:sz w:val="24"/>
        </w:rPr>
        <w:t>Oversight for l</w:t>
      </w:r>
      <w:r w:rsidR="00C3650A" w:rsidRPr="00D5351D">
        <w:rPr>
          <w:rFonts w:ascii="Arial" w:hAnsi="Arial" w:cs="Arial"/>
          <w:sz w:val="24"/>
        </w:rPr>
        <w:t xml:space="preserve">aboratory / </w:t>
      </w:r>
      <w:r w:rsidRPr="00D5351D">
        <w:rPr>
          <w:rFonts w:ascii="Arial" w:hAnsi="Arial" w:cs="Arial"/>
          <w:sz w:val="24"/>
        </w:rPr>
        <w:t>p</w:t>
      </w:r>
      <w:r w:rsidR="00C3650A" w:rsidRPr="00D5351D">
        <w:rPr>
          <w:rFonts w:ascii="Arial" w:hAnsi="Arial" w:cs="Arial"/>
          <w:sz w:val="24"/>
        </w:rPr>
        <w:t xml:space="preserve">oint of </w:t>
      </w:r>
      <w:r w:rsidRPr="00D5351D">
        <w:rPr>
          <w:rFonts w:ascii="Arial" w:hAnsi="Arial" w:cs="Arial"/>
          <w:sz w:val="24"/>
        </w:rPr>
        <w:t>c</w:t>
      </w:r>
      <w:r w:rsidR="00C3650A" w:rsidRPr="00D5351D">
        <w:rPr>
          <w:rFonts w:ascii="Arial" w:hAnsi="Arial" w:cs="Arial"/>
          <w:sz w:val="24"/>
        </w:rPr>
        <w:t xml:space="preserve">are testing and </w:t>
      </w:r>
      <w:r w:rsidRPr="00D5351D">
        <w:rPr>
          <w:rFonts w:ascii="Arial" w:hAnsi="Arial" w:cs="Arial"/>
          <w:sz w:val="24"/>
        </w:rPr>
        <w:t>s</w:t>
      </w:r>
      <w:r w:rsidR="00C3650A" w:rsidRPr="00D5351D">
        <w:rPr>
          <w:rFonts w:ascii="Arial" w:hAnsi="Arial" w:cs="Arial"/>
          <w:sz w:val="24"/>
        </w:rPr>
        <w:t>ervices</w:t>
      </w:r>
    </w:p>
    <w:p w14:paraId="6BCC18CE" w14:textId="0084854C" w:rsidR="00C3650A" w:rsidRPr="00D5351D" w:rsidRDefault="004C32D9" w:rsidP="00885B54">
      <w:pPr>
        <w:pStyle w:val="ListParagraph"/>
        <w:numPr>
          <w:ilvl w:val="2"/>
          <w:numId w:val="16"/>
        </w:numPr>
        <w:textAlignment w:val="center"/>
        <w:rPr>
          <w:rFonts w:ascii="Arial" w:hAnsi="Arial" w:cs="Arial"/>
          <w:sz w:val="24"/>
        </w:rPr>
      </w:pPr>
      <w:r w:rsidRPr="00D5351D">
        <w:rPr>
          <w:rFonts w:ascii="Arial" w:hAnsi="Arial" w:cs="Arial"/>
          <w:sz w:val="24"/>
        </w:rPr>
        <w:t xml:space="preserve">Hematology, </w:t>
      </w:r>
      <w:r w:rsidR="00D5351D" w:rsidRPr="00D5351D">
        <w:rPr>
          <w:rFonts w:ascii="Arial" w:hAnsi="Arial" w:cs="Arial"/>
          <w:sz w:val="24"/>
        </w:rPr>
        <w:t>Immunology, Biochemistry</w:t>
      </w:r>
      <w:r w:rsidRPr="00D5351D">
        <w:rPr>
          <w:rFonts w:ascii="Arial" w:hAnsi="Arial" w:cs="Arial"/>
          <w:sz w:val="24"/>
        </w:rPr>
        <w:t>, infectious diseases</w:t>
      </w:r>
      <w:r w:rsidR="007F0BD4" w:rsidRPr="00D5351D">
        <w:rPr>
          <w:rFonts w:ascii="Arial" w:hAnsi="Arial" w:cs="Arial"/>
          <w:sz w:val="24"/>
        </w:rPr>
        <w:t xml:space="preserve"> testing</w:t>
      </w:r>
      <w:r w:rsidRPr="00D5351D">
        <w:rPr>
          <w:rFonts w:ascii="Arial" w:hAnsi="Arial" w:cs="Arial"/>
          <w:sz w:val="24"/>
        </w:rPr>
        <w:t>, etc.</w:t>
      </w:r>
    </w:p>
    <w:p w14:paraId="04157EEC" w14:textId="49D60938" w:rsidR="00885B54" w:rsidRPr="00D5351D" w:rsidRDefault="00885B54" w:rsidP="00885B54">
      <w:pPr>
        <w:pStyle w:val="ListParagraph"/>
        <w:numPr>
          <w:ilvl w:val="1"/>
          <w:numId w:val="16"/>
        </w:numPr>
        <w:textAlignment w:val="center"/>
        <w:rPr>
          <w:rFonts w:ascii="Arial" w:hAnsi="Arial" w:cs="Arial"/>
          <w:sz w:val="24"/>
        </w:rPr>
      </w:pPr>
      <w:r w:rsidRPr="00D5351D">
        <w:rPr>
          <w:rFonts w:ascii="Arial" w:hAnsi="Arial" w:cs="Arial"/>
          <w:sz w:val="24"/>
        </w:rPr>
        <w:t>Coordination of Outsourced Medical Services</w:t>
      </w:r>
    </w:p>
    <w:p w14:paraId="332C905F" w14:textId="7248B421" w:rsidR="00885B54" w:rsidRPr="00D5351D" w:rsidRDefault="00885B54" w:rsidP="00885B54">
      <w:pPr>
        <w:pStyle w:val="ListParagraph"/>
        <w:numPr>
          <w:ilvl w:val="2"/>
          <w:numId w:val="16"/>
        </w:numPr>
        <w:textAlignment w:val="center"/>
        <w:rPr>
          <w:rFonts w:ascii="Arial" w:hAnsi="Arial" w:cs="Arial"/>
          <w:sz w:val="24"/>
        </w:rPr>
      </w:pPr>
      <w:r w:rsidRPr="00D5351D">
        <w:rPr>
          <w:rFonts w:ascii="Arial" w:hAnsi="Arial" w:cs="Arial"/>
          <w:sz w:val="24"/>
        </w:rPr>
        <w:t>Specialists</w:t>
      </w:r>
    </w:p>
    <w:p w14:paraId="6A335D3B" w14:textId="06C1EC3F" w:rsidR="00885B54" w:rsidRPr="00D5351D" w:rsidRDefault="00885B54" w:rsidP="00885B54">
      <w:pPr>
        <w:pStyle w:val="ListParagraph"/>
        <w:numPr>
          <w:ilvl w:val="2"/>
          <w:numId w:val="16"/>
        </w:numPr>
        <w:textAlignment w:val="center"/>
        <w:rPr>
          <w:rFonts w:ascii="Arial" w:hAnsi="Arial" w:cs="Arial"/>
          <w:sz w:val="24"/>
        </w:rPr>
      </w:pPr>
      <w:r w:rsidRPr="00D5351D">
        <w:rPr>
          <w:rFonts w:ascii="Arial" w:hAnsi="Arial" w:cs="Arial"/>
          <w:sz w:val="24"/>
        </w:rPr>
        <w:t>Laboratories</w:t>
      </w:r>
    </w:p>
    <w:p w14:paraId="361DFC8A" w14:textId="1107C562" w:rsidR="00885B54" w:rsidRPr="00D5351D" w:rsidRDefault="00885B54" w:rsidP="00885B54">
      <w:pPr>
        <w:pStyle w:val="ListParagraph"/>
        <w:numPr>
          <w:ilvl w:val="2"/>
          <w:numId w:val="16"/>
        </w:numPr>
        <w:textAlignment w:val="center"/>
        <w:rPr>
          <w:rFonts w:ascii="Arial" w:hAnsi="Arial" w:cs="Arial"/>
          <w:sz w:val="24"/>
        </w:rPr>
      </w:pPr>
      <w:r w:rsidRPr="00D5351D">
        <w:rPr>
          <w:rFonts w:ascii="Arial" w:hAnsi="Arial" w:cs="Arial"/>
          <w:sz w:val="24"/>
        </w:rPr>
        <w:t>Additional emergency response equipment</w:t>
      </w:r>
    </w:p>
    <w:p w14:paraId="722BF234" w14:textId="07C3B83E" w:rsidR="0091635E" w:rsidRPr="00D5351D" w:rsidRDefault="0091635E" w:rsidP="00885B54">
      <w:pPr>
        <w:pStyle w:val="ListParagraph"/>
        <w:numPr>
          <w:ilvl w:val="2"/>
          <w:numId w:val="16"/>
        </w:numPr>
        <w:textAlignment w:val="center"/>
        <w:rPr>
          <w:rFonts w:ascii="Arial" w:hAnsi="Arial" w:cs="Arial"/>
          <w:sz w:val="24"/>
        </w:rPr>
      </w:pPr>
      <w:r w:rsidRPr="00D5351D">
        <w:rPr>
          <w:rFonts w:ascii="Arial" w:hAnsi="Arial" w:cs="Arial"/>
          <w:sz w:val="24"/>
        </w:rPr>
        <w:t xml:space="preserve">Telemedicine </w:t>
      </w:r>
      <w:r w:rsidR="000C4D66" w:rsidRPr="00D5351D">
        <w:rPr>
          <w:rFonts w:ascii="Arial" w:hAnsi="Arial" w:cs="Arial"/>
          <w:sz w:val="24"/>
        </w:rPr>
        <w:t>capabilities</w:t>
      </w:r>
      <w:r w:rsidR="004C32D9" w:rsidRPr="00D5351D">
        <w:rPr>
          <w:rFonts w:ascii="Arial" w:hAnsi="Arial" w:cs="Arial"/>
          <w:sz w:val="24"/>
        </w:rPr>
        <w:t>*</w:t>
      </w:r>
    </w:p>
    <w:p w14:paraId="117B866F" w14:textId="77777777" w:rsidR="00D64CE8" w:rsidRPr="00D5351D" w:rsidRDefault="00D64CE8" w:rsidP="00221081">
      <w:pPr>
        <w:pStyle w:val="ListParagraph"/>
        <w:numPr>
          <w:ilvl w:val="0"/>
          <w:numId w:val="16"/>
        </w:numPr>
        <w:textAlignment w:val="center"/>
        <w:rPr>
          <w:rFonts w:ascii="Arial" w:hAnsi="Arial" w:cs="Arial"/>
          <w:b/>
          <w:bCs/>
          <w:sz w:val="24"/>
        </w:rPr>
      </w:pPr>
      <w:r w:rsidRPr="00D5351D">
        <w:rPr>
          <w:rFonts w:ascii="Arial" w:hAnsi="Arial" w:cs="Arial"/>
          <w:b/>
          <w:bCs/>
          <w:sz w:val="24"/>
        </w:rPr>
        <w:t>Interface with Local and International medical authorities as requested by the client</w:t>
      </w:r>
    </w:p>
    <w:p w14:paraId="3850F112" w14:textId="3AEEFCBA" w:rsidR="00D64CE8" w:rsidRPr="00D5351D" w:rsidRDefault="000C4D66" w:rsidP="00D64CE8">
      <w:pPr>
        <w:pStyle w:val="ListParagraph"/>
        <w:numPr>
          <w:ilvl w:val="1"/>
          <w:numId w:val="16"/>
        </w:numPr>
        <w:textAlignment w:val="center"/>
        <w:rPr>
          <w:rFonts w:ascii="Arial" w:hAnsi="Arial" w:cs="Arial"/>
          <w:sz w:val="24"/>
        </w:rPr>
      </w:pPr>
      <w:r w:rsidRPr="00D5351D">
        <w:rPr>
          <w:rFonts w:ascii="Arial" w:hAnsi="Arial" w:cs="Arial"/>
          <w:sz w:val="24"/>
        </w:rPr>
        <w:t>Ministry of Health, Guyana</w:t>
      </w:r>
    </w:p>
    <w:p w14:paraId="6DCA071C" w14:textId="6FBE0B88" w:rsidR="00D64CE8" w:rsidRPr="00D5351D" w:rsidRDefault="00D64CE8" w:rsidP="00D64CE8">
      <w:pPr>
        <w:pStyle w:val="ListParagraph"/>
        <w:numPr>
          <w:ilvl w:val="1"/>
          <w:numId w:val="16"/>
        </w:numPr>
        <w:textAlignment w:val="center"/>
        <w:rPr>
          <w:rFonts w:ascii="Arial" w:hAnsi="Arial" w:cs="Arial"/>
          <w:sz w:val="24"/>
        </w:rPr>
      </w:pPr>
      <w:r w:rsidRPr="00D5351D">
        <w:rPr>
          <w:rFonts w:ascii="Arial" w:hAnsi="Arial" w:cs="Arial"/>
          <w:sz w:val="24"/>
        </w:rPr>
        <w:t>International Medical Agency’s, e.g., PAHO, WHO, CDC, etc.</w:t>
      </w:r>
    </w:p>
    <w:p w14:paraId="616BB6A7" w14:textId="2AB96512" w:rsidR="000C3A41" w:rsidRPr="00D5351D" w:rsidRDefault="00AE2CC5" w:rsidP="000C3A41">
      <w:pPr>
        <w:pStyle w:val="ListParagraph"/>
        <w:numPr>
          <w:ilvl w:val="0"/>
          <w:numId w:val="16"/>
        </w:numPr>
        <w:textAlignment w:val="center"/>
        <w:rPr>
          <w:rFonts w:ascii="Arial" w:hAnsi="Arial" w:cs="Arial"/>
          <w:b/>
          <w:bCs/>
          <w:sz w:val="24"/>
        </w:rPr>
      </w:pPr>
      <w:r w:rsidRPr="00D5351D">
        <w:rPr>
          <w:rFonts w:ascii="Arial" w:hAnsi="Arial" w:cs="Arial"/>
          <w:b/>
          <w:bCs/>
          <w:sz w:val="24"/>
        </w:rPr>
        <w:t>Legal</w:t>
      </w:r>
      <w:r w:rsidR="00DD580D" w:rsidRPr="00D5351D">
        <w:rPr>
          <w:rFonts w:ascii="Arial" w:hAnsi="Arial" w:cs="Arial"/>
          <w:b/>
          <w:bCs/>
          <w:sz w:val="24"/>
        </w:rPr>
        <w:t xml:space="preserve">/Quality </w:t>
      </w:r>
      <w:r w:rsidRPr="00D5351D">
        <w:rPr>
          <w:rFonts w:ascii="Arial" w:hAnsi="Arial" w:cs="Arial"/>
          <w:b/>
          <w:bCs/>
          <w:sz w:val="24"/>
        </w:rPr>
        <w:t>aspects that will need to be facilitated by the RFI respondent</w:t>
      </w:r>
    </w:p>
    <w:p w14:paraId="0F5E06FB" w14:textId="15928C1A" w:rsidR="000C4D66" w:rsidRPr="00D5351D" w:rsidRDefault="000C4D66" w:rsidP="000C4D66">
      <w:pPr>
        <w:pStyle w:val="ListParagraph"/>
        <w:numPr>
          <w:ilvl w:val="1"/>
          <w:numId w:val="16"/>
        </w:numPr>
        <w:textAlignment w:val="center"/>
        <w:rPr>
          <w:rFonts w:ascii="Arial" w:hAnsi="Arial" w:cs="Arial"/>
          <w:sz w:val="24"/>
        </w:rPr>
      </w:pPr>
      <w:r w:rsidRPr="00D5351D">
        <w:rPr>
          <w:rFonts w:ascii="Arial" w:hAnsi="Arial" w:cs="Arial"/>
          <w:sz w:val="24"/>
        </w:rPr>
        <w:t>Manage a license for the operations of a health facility</w:t>
      </w:r>
    </w:p>
    <w:p w14:paraId="1A9A5A3C" w14:textId="1728B2BF" w:rsidR="00AE2CC5" w:rsidRPr="00D5351D" w:rsidRDefault="00AE2CC5" w:rsidP="00AE2CC5">
      <w:pPr>
        <w:pStyle w:val="ListParagraph"/>
        <w:numPr>
          <w:ilvl w:val="1"/>
          <w:numId w:val="16"/>
        </w:numPr>
        <w:textAlignment w:val="center"/>
        <w:rPr>
          <w:rFonts w:ascii="Arial" w:hAnsi="Arial" w:cs="Arial"/>
          <w:sz w:val="24"/>
        </w:rPr>
      </w:pPr>
      <w:r w:rsidRPr="00D5351D">
        <w:rPr>
          <w:rFonts w:ascii="Arial" w:hAnsi="Arial" w:cs="Arial"/>
          <w:sz w:val="24"/>
        </w:rPr>
        <w:t xml:space="preserve">Manage a license to operate a pharmacy, including the importation of pharmaceuticals, medical devices, </w:t>
      </w:r>
      <w:r w:rsidR="004D5260" w:rsidRPr="00D5351D">
        <w:rPr>
          <w:rFonts w:ascii="Arial" w:hAnsi="Arial" w:cs="Arial"/>
          <w:sz w:val="24"/>
        </w:rPr>
        <w:t xml:space="preserve">and </w:t>
      </w:r>
      <w:r w:rsidRPr="00D5351D">
        <w:rPr>
          <w:rFonts w:ascii="Arial" w:hAnsi="Arial" w:cs="Arial"/>
          <w:sz w:val="24"/>
        </w:rPr>
        <w:t xml:space="preserve">cosmetics </w:t>
      </w:r>
    </w:p>
    <w:p w14:paraId="520192A8" w14:textId="7A9B95EC" w:rsidR="000C4D66" w:rsidRPr="00D5351D" w:rsidRDefault="000C4D66" w:rsidP="000C4D66">
      <w:pPr>
        <w:pStyle w:val="ListParagraph"/>
        <w:numPr>
          <w:ilvl w:val="1"/>
          <w:numId w:val="16"/>
        </w:numPr>
        <w:textAlignment w:val="center"/>
        <w:rPr>
          <w:rFonts w:ascii="Arial" w:hAnsi="Arial" w:cs="Arial"/>
          <w:sz w:val="24"/>
        </w:rPr>
      </w:pPr>
      <w:r w:rsidRPr="00D5351D">
        <w:rPr>
          <w:rFonts w:ascii="Arial" w:hAnsi="Arial" w:cs="Arial"/>
          <w:sz w:val="24"/>
        </w:rPr>
        <w:t xml:space="preserve">Have a </w:t>
      </w:r>
      <w:r w:rsidR="00B06E23" w:rsidRPr="00D5351D">
        <w:rPr>
          <w:rFonts w:ascii="Arial" w:hAnsi="Arial" w:cs="Arial"/>
          <w:sz w:val="24"/>
        </w:rPr>
        <w:t>l</w:t>
      </w:r>
      <w:r w:rsidRPr="00D5351D">
        <w:rPr>
          <w:rFonts w:ascii="Arial" w:hAnsi="Arial" w:cs="Arial"/>
          <w:sz w:val="24"/>
        </w:rPr>
        <w:t>icensed provider for calibration of biomedical equipment.</w:t>
      </w:r>
    </w:p>
    <w:p w14:paraId="48F7340E" w14:textId="7D2D6827" w:rsidR="00DD580D" w:rsidRPr="00D5351D" w:rsidRDefault="00C61338" w:rsidP="00AE2CC5">
      <w:pPr>
        <w:pStyle w:val="ListParagraph"/>
        <w:numPr>
          <w:ilvl w:val="1"/>
          <w:numId w:val="16"/>
        </w:numPr>
        <w:textAlignment w:val="center"/>
        <w:rPr>
          <w:rFonts w:ascii="Arial" w:hAnsi="Arial" w:cs="Arial"/>
          <w:sz w:val="24"/>
        </w:rPr>
      </w:pPr>
      <w:r w:rsidRPr="00D5351D">
        <w:rPr>
          <w:rFonts w:ascii="Arial" w:hAnsi="Arial" w:cs="Arial"/>
          <w:sz w:val="24"/>
        </w:rPr>
        <w:t xml:space="preserve">Manage </w:t>
      </w:r>
      <w:r w:rsidR="00DD580D" w:rsidRPr="00D5351D">
        <w:rPr>
          <w:rFonts w:ascii="Arial" w:hAnsi="Arial" w:cs="Arial"/>
          <w:sz w:val="24"/>
        </w:rPr>
        <w:t xml:space="preserve">ISO certifications: 15189, 9001, 45001, </w:t>
      </w:r>
    </w:p>
    <w:p w14:paraId="7DE3AAC3" w14:textId="2B007706" w:rsidR="00AE2CC5" w:rsidRPr="00D5351D" w:rsidRDefault="00AE2CC5" w:rsidP="00AE2CC5">
      <w:pPr>
        <w:pStyle w:val="ListParagraph"/>
        <w:numPr>
          <w:ilvl w:val="0"/>
          <w:numId w:val="16"/>
        </w:numPr>
        <w:textAlignment w:val="center"/>
        <w:rPr>
          <w:rFonts w:ascii="Arial" w:hAnsi="Arial" w:cs="Arial"/>
          <w:b/>
          <w:bCs/>
          <w:sz w:val="24"/>
        </w:rPr>
      </w:pPr>
      <w:r w:rsidRPr="00D5351D">
        <w:rPr>
          <w:rFonts w:ascii="Arial" w:hAnsi="Arial" w:cs="Arial"/>
          <w:b/>
          <w:bCs/>
          <w:sz w:val="24"/>
        </w:rPr>
        <w:t>Staffing credentials</w:t>
      </w:r>
      <w:r w:rsidR="00BF2AAE" w:rsidRPr="00D5351D">
        <w:rPr>
          <w:rFonts w:ascii="Arial" w:hAnsi="Arial" w:cs="Arial"/>
          <w:b/>
          <w:bCs/>
          <w:sz w:val="24"/>
        </w:rPr>
        <w:t xml:space="preserve">, </w:t>
      </w:r>
      <w:r w:rsidR="004D5260" w:rsidRPr="00D5351D">
        <w:rPr>
          <w:rFonts w:ascii="Arial" w:hAnsi="Arial" w:cs="Arial"/>
          <w:b/>
          <w:bCs/>
          <w:sz w:val="24"/>
        </w:rPr>
        <w:t xml:space="preserve">professional medical </w:t>
      </w:r>
      <w:r w:rsidRPr="00D5351D">
        <w:rPr>
          <w:rFonts w:ascii="Arial" w:hAnsi="Arial" w:cs="Arial"/>
          <w:b/>
          <w:bCs/>
          <w:sz w:val="24"/>
        </w:rPr>
        <w:t>licensing</w:t>
      </w:r>
      <w:r w:rsidR="00080ABA" w:rsidRPr="00D5351D">
        <w:rPr>
          <w:rFonts w:ascii="Arial" w:hAnsi="Arial" w:cs="Arial"/>
          <w:b/>
          <w:bCs/>
          <w:sz w:val="24"/>
        </w:rPr>
        <w:t xml:space="preserve">, </w:t>
      </w:r>
      <w:r w:rsidR="00DD580D" w:rsidRPr="00D5351D">
        <w:rPr>
          <w:rFonts w:ascii="Arial" w:hAnsi="Arial" w:cs="Arial"/>
          <w:b/>
          <w:bCs/>
          <w:sz w:val="24"/>
        </w:rPr>
        <w:t>certificate</w:t>
      </w:r>
      <w:r w:rsidR="00080ABA" w:rsidRPr="00D5351D">
        <w:rPr>
          <w:rFonts w:ascii="Arial" w:hAnsi="Arial" w:cs="Arial"/>
          <w:b/>
          <w:bCs/>
          <w:sz w:val="24"/>
        </w:rPr>
        <w:t>s, registrations,</w:t>
      </w:r>
      <w:r w:rsidR="00DD580D" w:rsidRPr="00D5351D">
        <w:rPr>
          <w:rFonts w:ascii="Arial" w:hAnsi="Arial" w:cs="Arial"/>
          <w:b/>
          <w:bCs/>
          <w:sz w:val="24"/>
        </w:rPr>
        <w:t xml:space="preserve"> relevant to their field</w:t>
      </w:r>
      <w:r w:rsidR="00BF2AAE" w:rsidRPr="00D5351D">
        <w:rPr>
          <w:rFonts w:ascii="Arial" w:hAnsi="Arial" w:cs="Arial"/>
          <w:b/>
          <w:bCs/>
          <w:sz w:val="24"/>
        </w:rPr>
        <w:t xml:space="preserve">, </w:t>
      </w:r>
      <w:r w:rsidR="004D5260" w:rsidRPr="00D5351D">
        <w:rPr>
          <w:rFonts w:ascii="Arial" w:hAnsi="Arial" w:cs="Arial"/>
          <w:b/>
          <w:bCs/>
          <w:sz w:val="24"/>
        </w:rPr>
        <w:t xml:space="preserve">proof of </w:t>
      </w:r>
      <w:r w:rsidR="00BF2AAE" w:rsidRPr="00D5351D">
        <w:rPr>
          <w:rFonts w:ascii="Arial" w:hAnsi="Arial" w:cs="Arial"/>
          <w:b/>
          <w:bCs/>
          <w:sz w:val="24"/>
        </w:rPr>
        <w:t>drug and alcohol</w:t>
      </w:r>
      <w:r w:rsidR="004D5260" w:rsidRPr="00D5351D">
        <w:rPr>
          <w:rFonts w:ascii="Arial" w:hAnsi="Arial" w:cs="Arial"/>
          <w:b/>
          <w:bCs/>
          <w:sz w:val="24"/>
        </w:rPr>
        <w:t xml:space="preserve"> compliance</w:t>
      </w:r>
      <w:r w:rsidR="00BF2AAE" w:rsidRPr="00D5351D">
        <w:rPr>
          <w:rFonts w:ascii="Arial" w:hAnsi="Arial" w:cs="Arial"/>
          <w:b/>
          <w:bCs/>
          <w:sz w:val="24"/>
        </w:rPr>
        <w:t>, background checks</w:t>
      </w:r>
      <w:r w:rsidR="004D5260" w:rsidRPr="00D5351D">
        <w:rPr>
          <w:rFonts w:ascii="Arial" w:hAnsi="Arial" w:cs="Arial"/>
          <w:b/>
          <w:bCs/>
          <w:sz w:val="24"/>
        </w:rPr>
        <w:t>, etc.</w:t>
      </w:r>
    </w:p>
    <w:p w14:paraId="261B908C" w14:textId="257D5368" w:rsidR="00AE2CC5" w:rsidRPr="00D5351D" w:rsidRDefault="00AE2CC5" w:rsidP="00AE2CC5">
      <w:pPr>
        <w:pStyle w:val="ListParagraph"/>
        <w:numPr>
          <w:ilvl w:val="1"/>
          <w:numId w:val="16"/>
        </w:numPr>
        <w:textAlignment w:val="center"/>
        <w:rPr>
          <w:rFonts w:ascii="Arial" w:hAnsi="Arial" w:cs="Arial"/>
          <w:sz w:val="24"/>
        </w:rPr>
      </w:pPr>
      <w:r w:rsidRPr="00D5351D">
        <w:rPr>
          <w:rFonts w:ascii="Arial" w:hAnsi="Arial" w:cs="Arial"/>
          <w:sz w:val="24"/>
        </w:rPr>
        <w:t xml:space="preserve">Manage the </w:t>
      </w:r>
      <w:r w:rsidR="00BF2AAE" w:rsidRPr="00D5351D">
        <w:rPr>
          <w:rFonts w:ascii="Arial" w:hAnsi="Arial" w:cs="Arial"/>
          <w:sz w:val="24"/>
        </w:rPr>
        <w:t xml:space="preserve">above </w:t>
      </w:r>
      <w:r w:rsidRPr="00D5351D">
        <w:rPr>
          <w:rFonts w:ascii="Arial" w:hAnsi="Arial" w:cs="Arial"/>
          <w:sz w:val="24"/>
        </w:rPr>
        <w:t xml:space="preserve">for medical professionals: doctors, nurses (all </w:t>
      </w:r>
      <w:r w:rsidR="00BF2AAE" w:rsidRPr="00D5351D">
        <w:rPr>
          <w:rFonts w:ascii="Arial" w:hAnsi="Arial" w:cs="Arial"/>
          <w:sz w:val="24"/>
        </w:rPr>
        <w:t>categories)</w:t>
      </w:r>
      <w:r w:rsidRPr="00D5351D">
        <w:rPr>
          <w:rFonts w:ascii="Arial" w:hAnsi="Arial" w:cs="Arial"/>
          <w:sz w:val="24"/>
        </w:rPr>
        <w:t>, laboratory technician</w:t>
      </w:r>
    </w:p>
    <w:p w14:paraId="7AFF0AB3" w14:textId="4F4CD093" w:rsidR="00DD580D" w:rsidRPr="00D5351D" w:rsidRDefault="00DD580D" w:rsidP="00AE2CC5">
      <w:pPr>
        <w:pStyle w:val="ListParagraph"/>
        <w:numPr>
          <w:ilvl w:val="1"/>
          <w:numId w:val="16"/>
        </w:numPr>
        <w:textAlignment w:val="center"/>
        <w:rPr>
          <w:rFonts w:ascii="Arial" w:hAnsi="Arial" w:cs="Arial"/>
          <w:sz w:val="24"/>
        </w:rPr>
      </w:pPr>
      <w:r w:rsidRPr="00D5351D">
        <w:rPr>
          <w:rFonts w:ascii="Arial" w:hAnsi="Arial" w:cs="Arial"/>
          <w:sz w:val="24"/>
        </w:rPr>
        <w:t>Proof of continuing education in their applicable disciplines</w:t>
      </w:r>
    </w:p>
    <w:p w14:paraId="0B775515" w14:textId="0CE58D33" w:rsidR="00221081" w:rsidRPr="00D5351D" w:rsidRDefault="00221081" w:rsidP="0091635E">
      <w:pPr>
        <w:textAlignment w:val="center"/>
        <w:rPr>
          <w:rFonts w:ascii="Arial" w:hAnsi="Arial" w:cs="Arial"/>
          <w:color w:val="auto"/>
        </w:rPr>
      </w:pPr>
    </w:p>
    <w:p w14:paraId="1EB86573" w14:textId="77777777" w:rsidR="006D4E25" w:rsidRPr="00D5351D" w:rsidRDefault="006D4E25" w:rsidP="00683144">
      <w:pPr>
        <w:textAlignment w:val="center"/>
        <w:rPr>
          <w:rFonts w:ascii="Arial" w:hAnsi="Arial" w:cs="Arial"/>
          <w:color w:val="auto"/>
        </w:rPr>
      </w:pPr>
      <w:r w:rsidRPr="00D5351D">
        <w:rPr>
          <w:rFonts w:ascii="Arial" w:eastAsia="Calibri" w:hAnsi="Arial" w:cs="Arial"/>
          <w:color w:val="auto"/>
          <w:szCs w:val="24"/>
          <w:lang w:val="cs-CZ"/>
        </w:rPr>
        <w:lastRenderedPageBreak/>
        <w:t>Resources</w:t>
      </w:r>
      <w:r w:rsidR="00683144" w:rsidRPr="00D5351D">
        <w:rPr>
          <w:rFonts w:ascii="Arial" w:eastAsia="Calibri" w:hAnsi="Arial" w:cs="Arial"/>
          <w:color w:val="auto"/>
          <w:szCs w:val="24"/>
          <w:lang w:val="cs-CZ"/>
        </w:rPr>
        <w:t xml:space="preserve">/Information that </w:t>
      </w:r>
      <w:r w:rsidR="00683144" w:rsidRPr="00D5351D">
        <w:rPr>
          <w:rFonts w:ascii="Arial" w:eastAsia="Calibri" w:hAnsi="Arial" w:cs="Arial"/>
          <w:b/>
          <w:color w:val="auto"/>
          <w:szCs w:val="24"/>
          <w:lang w:val="cs-CZ"/>
        </w:rPr>
        <w:t>may</w:t>
      </w:r>
      <w:r w:rsidR="00683144" w:rsidRPr="00D5351D">
        <w:rPr>
          <w:rFonts w:ascii="Arial" w:eastAsia="Calibri" w:hAnsi="Arial" w:cs="Arial"/>
          <w:color w:val="auto"/>
          <w:szCs w:val="24"/>
          <w:lang w:val="cs-CZ"/>
        </w:rPr>
        <w:t xml:space="preserve"> be</w:t>
      </w:r>
      <w:r w:rsidRPr="00D5351D">
        <w:rPr>
          <w:rFonts w:ascii="Arial" w:eastAsia="Calibri" w:hAnsi="Arial" w:cs="Arial"/>
          <w:color w:val="auto"/>
          <w:szCs w:val="24"/>
          <w:lang w:val="cs-CZ"/>
        </w:rPr>
        <w:t xml:space="preserve"> provided by EEPGL;</w:t>
      </w:r>
    </w:p>
    <w:p w14:paraId="1EBBBEAA" w14:textId="77777777" w:rsidR="005D679E" w:rsidRPr="00D5351D" w:rsidRDefault="005D679E" w:rsidP="006D4E25">
      <w:pPr>
        <w:numPr>
          <w:ilvl w:val="2"/>
          <w:numId w:val="3"/>
        </w:numPr>
        <w:textAlignment w:val="center"/>
        <w:rPr>
          <w:rFonts w:ascii="Arial" w:hAnsi="Arial" w:cs="Arial"/>
          <w:color w:val="auto"/>
        </w:rPr>
      </w:pPr>
      <w:r w:rsidRPr="00D5351D">
        <w:rPr>
          <w:rFonts w:ascii="Arial" w:hAnsi="Arial" w:cs="Arial"/>
          <w:color w:val="auto"/>
        </w:rPr>
        <w:t>Clinic space</w:t>
      </w:r>
    </w:p>
    <w:p w14:paraId="06080D1E" w14:textId="680A1D12" w:rsidR="006912F4" w:rsidRPr="00D5351D" w:rsidRDefault="005D679E" w:rsidP="006D4E25">
      <w:pPr>
        <w:numPr>
          <w:ilvl w:val="2"/>
          <w:numId w:val="3"/>
        </w:numPr>
        <w:textAlignment w:val="center"/>
        <w:rPr>
          <w:rFonts w:ascii="Arial" w:hAnsi="Arial" w:cs="Arial"/>
          <w:color w:val="auto"/>
        </w:rPr>
      </w:pPr>
      <w:r w:rsidRPr="00D5351D">
        <w:rPr>
          <w:rFonts w:ascii="Arial" w:hAnsi="Arial" w:cs="Arial"/>
          <w:color w:val="auto"/>
        </w:rPr>
        <w:t>Clinic</w:t>
      </w:r>
      <w:r w:rsidR="000C4D66" w:rsidRPr="00D5351D">
        <w:rPr>
          <w:rFonts w:ascii="Arial" w:hAnsi="Arial" w:cs="Arial"/>
          <w:color w:val="auto"/>
        </w:rPr>
        <w:t xml:space="preserve">, occupational </w:t>
      </w:r>
      <w:r w:rsidR="003B4B2D" w:rsidRPr="00D5351D">
        <w:rPr>
          <w:rFonts w:ascii="Arial" w:hAnsi="Arial" w:cs="Arial"/>
          <w:color w:val="auto"/>
        </w:rPr>
        <w:t>health,</w:t>
      </w:r>
      <w:r w:rsidR="000C4D66" w:rsidRPr="00D5351D">
        <w:rPr>
          <w:rFonts w:ascii="Arial" w:hAnsi="Arial" w:cs="Arial"/>
          <w:color w:val="auto"/>
        </w:rPr>
        <w:t xml:space="preserve"> </w:t>
      </w:r>
      <w:r w:rsidR="00221081" w:rsidRPr="00D5351D">
        <w:rPr>
          <w:rFonts w:ascii="Arial" w:hAnsi="Arial" w:cs="Arial"/>
          <w:color w:val="auto"/>
        </w:rPr>
        <w:t xml:space="preserve">and </w:t>
      </w:r>
      <w:r w:rsidR="006912F4" w:rsidRPr="00D5351D">
        <w:rPr>
          <w:rFonts w:ascii="Arial" w:hAnsi="Arial" w:cs="Arial"/>
          <w:color w:val="auto"/>
        </w:rPr>
        <w:t xml:space="preserve">laboratory </w:t>
      </w:r>
      <w:r w:rsidRPr="00D5351D">
        <w:rPr>
          <w:rFonts w:ascii="Arial" w:hAnsi="Arial" w:cs="Arial"/>
          <w:color w:val="auto"/>
        </w:rPr>
        <w:t>equipment</w:t>
      </w:r>
    </w:p>
    <w:p w14:paraId="6E40E27B" w14:textId="2C78F2B0" w:rsidR="006D4E25" w:rsidRPr="00D5351D" w:rsidRDefault="00DD580D" w:rsidP="006D4E25">
      <w:pPr>
        <w:numPr>
          <w:ilvl w:val="2"/>
          <w:numId w:val="3"/>
        </w:numPr>
        <w:textAlignment w:val="center"/>
        <w:rPr>
          <w:rFonts w:ascii="Arial" w:hAnsi="Arial" w:cs="Arial"/>
          <w:color w:val="auto"/>
        </w:rPr>
      </w:pPr>
      <w:r w:rsidRPr="00D5351D">
        <w:rPr>
          <w:rFonts w:ascii="Arial" w:hAnsi="Arial" w:cs="Arial"/>
          <w:color w:val="auto"/>
        </w:rPr>
        <w:t>Telemedicine equipment and services</w:t>
      </w:r>
    </w:p>
    <w:p w14:paraId="370303C9" w14:textId="1E9E3DA3" w:rsidR="00273A30" w:rsidRPr="00D5351D" w:rsidRDefault="00933D20" w:rsidP="006D4E25">
      <w:pPr>
        <w:numPr>
          <w:ilvl w:val="2"/>
          <w:numId w:val="3"/>
        </w:numPr>
        <w:textAlignment w:val="center"/>
        <w:rPr>
          <w:rFonts w:ascii="Arial" w:hAnsi="Arial" w:cs="Arial"/>
          <w:color w:val="auto"/>
        </w:rPr>
      </w:pPr>
      <w:r w:rsidRPr="00D5351D">
        <w:rPr>
          <w:rFonts w:ascii="Arial" w:hAnsi="Arial" w:cs="Arial"/>
          <w:color w:val="auto"/>
        </w:rPr>
        <w:t>Database for capturing clinical exams and reporting of same</w:t>
      </w:r>
    </w:p>
    <w:p w14:paraId="4A3D7FF8" w14:textId="77777777" w:rsidR="006D4E25" w:rsidRPr="008C07A0" w:rsidRDefault="006D4E25" w:rsidP="006D4E25">
      <w:pPr>
        <w:rPr>
          <w:rFonts w:ascii="Arial" w:hAnsi="Arial" w:cs="Arial"/>
        </w:rPr>
      </w:pPr>
    </w:p>
    <w:p w14:paraId="34632D87" w14:textId="77777777" w:rsidR="0068444A" w:rsidRPr="008C07A0" w:rsidRDefault="00536B82" w:rsidP="0068444A">
      <w:pPr>
        <w:pStyle w:val="NormalWeb"/>
        <w:spacing w:before="0" w:beforeAutospacing="0" w:after="0" w:afterAutospacing="0"/>
        <w:jc w:val="both"/>
        <w:textAlignment w:val="baseline"/>
        <w:rPr>
          <w:rFonts w:ascii="Arial" w:hAnsi="Arial" w:cs="Arial"/>
        </w:rPr>
      </w:pPr>
      <w:bookmarkStart w:id="2" w:name="_Toc235527971"/>
      <w:r w:rsidRPr="008C07A0">
        <w:rPr>
          <w:rFonts w:ascii="Arial" w:hAnsi="Arial" w:cs="Arial"/>
          <w:b/>
          <w:sz w:val="28"/>
        </w:rPr>
        <w:t xml:space="preserve">3. </w:t>
      </w:r>
      <w:r w:rsidR="0068444A" w:rsidRPr="008C07A0">
        <w:rPr>
          <w:rFonts w:ascii="Arial" w:hAnsi="Arial" w:cs="Arial"/>
          <w:b/>
          <w:sz w:val="28"/>
        </w:rPr>
        <w:t>Local Content Requirements</w:t>
      </w:r>
    </w:p>
    <w:p w14:paraId="5BD6651D" w14:textId="77777777" w:rsidR="0068444A" w:rsidRPr="008C07A0" w:rsidRDefault="0068444A" w:rsidP="0068444A">
      <w:pPr>
        <w:pStyle w:val="NormalWeb"/>
        <w:spacing w:before="0" w:beforeAutospacing="0" w:after="0" w:afterAutospacing="0"/>
        <w:jc w:val="both"/>
        <w:textAlignment w:val="baseline"/>
        <w:rPr>
          <w:rFonts w:ascii="Arial" w:hAnsi="Arial" w:cs="Arial"/>
        </w:rPr>
      </w:pPr>
    </w:p>
    <w:p w14:paraId="4AF1F7E7" w14:textId="554ED4B1" w:rsidR="0068444A" w:rsidRPr="008C07A0" w:rsidRDefault="0068444A" w:rsidP="0068444A">
      <w:pPr>
        <w:pStyle w:val="NormalWeb"/>
        <w:spacing w:before="0" w:beforeAutospacing="0" w:after="0" w:afterAutospacing="0"/>
        <w:ind w:left="720" w:hanging="720"/>
        <w:jc w:val="both"/>
        <w:textAlignment w:val="baseline"/>
        <w:rPr>
          <w:rFonts w:ascii="Arial" w:hAnsi="Arial" w:cs="Arial"/>
        </w:rPr>
      </w:pPr>
      <w:r w:rsidRPr="008C07A0">
        <w:rPr>
          <w:rFonts w:ascii="Arial" w:hAnsi="Arial" w:cs="Arial"/>
        </w:rPr>
        <w:t xml:space="preserve">3.1 </w:t>
      </w:r>
      <w:r w:rsidRPr="008C07A0">
        <w:rPr>
          <w:rFonts w:ascii="Arial" w:hAnsi="Arial" w:cs="Arial"/>
        </w:rPr>
        <w:tab/>
        <w:t xml:space="preserve">EEPGL’s local content strategy is important to our business. Its elements are integrated into our daily processes and </w:t>
      </w:r>
      <w:r w:rsidR="00FB090E" w:rsidRPr="008C07A0">
        <w:rPr>
          <w:rFonts w:ascii="Arial" w:hAnsi="Arial" w:cs="Arial"/>
        </w:rPr>
        <w:t>procedures and</w:t>
      </w:r>
      <w:r w:rsidRPr="008C07A0">
        <w:rPr>
          <w:rFonts w:ascii="Arial" w:hAnsi="Arial" w:cs="Arial"/>
        </w:rPr>
        <w:t xml:space="preserve"> guide the way we work today and plan for tomorrow.</w:t>
      </w:r>
      <w:r w:rsidRPr="008C07A0">
        <w:rPr>
          <w:rFonts w:ascii="Arial" w:eastAsia="ヒラギノ角ゴ Pro W3" w:hAnsi="Arial" w:cs="Arial"/>
          <w:b/>
          <w:bCs/>
          <w:color w:val="000000"/>
          <w:kern w:val="24"/>
        </w:rPr>
        <w:t xml:space="preserve"> </w:t>
      </w:r>
    </w:p>
    <w:p w14:paraId="3FC0481D" w14:textId="77777777" w:rsidR="0068444A" w:rsidRPr="008C07A0" w:rsidRDefault="0068444A" w:rsidP="0068444A">
      <w:pPr>
        <w:ind w:left="720" w:hanging="720"/>
        <w:jc w:val="both"/>
        <w:textAlignment w:val="baseline"/>
        <w:rPr>
          <w:rFonts w:ascii="Arial" w:hAnsi="Arial" w:cs="Arial"/>
          <w:szCs w:val="24"/>
        </w:rPr>
      </w:pPr>
    </w:p>
    <w:p w14:paraId="4E9B494A" w14:textId="77777777" w:rsidR="0068444A" w:rsidRPr="008C07A0" w:rsidRDefault="0068444A" w:rsidP="0068444A">
      <w:pPr>
        <w:autoSpaceDE w:val="0"/>
        <w:autoSpaceDN w:val="0"/>
        <w:adjustRightInd w:val="0"/>
        <w:ind w:left="720" w:hanging="720"/>
        <w:jc w:val="both"/>
        <w:rPr>
          <w:rFonts w:ascii="Arial" w:hAnsi="Arial" w:cs="Arial"/>
          <w:szCs w:val="24"/>
        </w:rPr>
      </w:pPr>
      <w:r w:rsidRPr="008C07A0">
        <w:rPr>
          <w:rFonts w:ascii="Arial" w:hAnsi="Arial" w:cs="Arial"/>
          <w:szCs w:val="24"/>
        </w:rPr>
        <w:t xml:space="preserve">3.2 </w:t>
      </w:r>
      <w:r w:rsidRPr="008C07A0">
        <w:rPr>
          <w:rFonts w:ascii="Arial" w:hAnsi="Arial" w:cs="Arial"/>
          <w:szCs w:val="24"/>
        </w:rPr>
        <w:tab/>
        <w:t xml:space="preserve">Using a multi-tiered approach, EEPGL focuses on building workforce and supplier capabilities in conjunction with strategic investments in the local community.  </w:t>
      </w:r>
    </w:p>
    <w:p w14:paraId="36578409" w14:textId="77777777" w:rsidR="0068444A" w:rsidRPr="008C07A0" w:rsidRDefault="0068444A" w:rsidP="0068444A">
      <w:pPr>
        <w:autoSpaceDE w:val="0"/>
        <w:autoSpaceDN w:val="0"/>
        <w:adjustRightInd w:val="0"/>
        <w:ind w:left="720" w:hanging="720"/>
        <w:jc w:val="both"/>
        <w:rPr>
          <w:rFonts w:ascii="Arial" w:hAnsi="Arial" w:cs="Arial"/>
          <w:szCs w:val="24"/>
        </w:rPr>
      </w:pPr>
    </w:p>
    <w:p w14:paraId="5671132D" w14:textId="625E5639" w:rsidR="0074711C" w:rsidRDefault="0068444A" w:rsidP="0068444A">
      <w:pPr>
        <w:ind w:left="720" w:hanging="720"/>
        <w:jc w:val="both"/>
        <w:rPr>
          <w:rFonts w:ascii="Arial" w:hAnsi="Arial" w:cs="Arial"/>
          <w:iCs/>
          <w:color w:val="000000" w:themeColor="text1"/>
        </w:rPr>
      </w:pPr>
      <w:r w:rsidRPr="008C07A0">
        <w:rPr>
          <w:rFonts w:ascii="Arial" w:hAnsi="Arial" w:cs="Arial"/>
        </w:rPr>
        <w:t>3.3</w:t>
      </w:r>
      <w:r w:rsidRPr="008C07A0">
        <w:rPr>
          <w:rFonts w:ascii="Arial" w:hAnsi="Arial" w:cs="Arial"/>
        </w:rPr>
        <w:tab/>
      </w:r>
      <w:r w:rsidRPr="00205F9F">
        <w:rPr>
          <w:rFonts w:ascii="Arial" w:hAnsi="Arial" w:cs="Arial"/>
          <w:color w:val="000000" w:themeColor="text1"/>
          <w:szCs w:val="24"/>
        </w:rPr>
        <w:t xml:space="preserve">During the </w:t>
      </w:r>
      <w:r w:rsidR="00221081">
        <w:rPr>
          <w:rFonts w:ascii="Arial" w:hAnsi="Arial" w:cs="Arial"/>
          <w:color w:val="000000" w:themeColor="text1"/>
          <w:szCs w:val="24"/>
        </w:rPr>
        <w:t xml:space="preserve">RFI </w:t>
      </w:r>
      <w:r w:rsidRPr="00205F9F">
        <w:rPr>
          <w:rFonts w:ascii="Arial" w:hAnsi="Arial" w:cs="Arial"/>
          <w:color w:val="000000" w:themeColor="text1"/>
          <w:szCs w:val="24"/>
        </w:rPr>
        <w:t>process,</w:t>
      </w:r>
      <w:r w:rsidR="00D36F30" w:rsidRPr="00205F9F">
        <w:rPr>
          <w:rFonts w:ascii="Arial" w:hAnsi="Arial" w:cs="Arial"/>
          <w:color w:val="000000" w:themeColor="text1"/>
          <w:szCs w:val="24"/>
        </w:rPr>
        <w:t xml:space="preserve"> </w:t>
      </w:r>
      <w:r w:rsidR="00526E21" w:rsidRPr="00205F9F">
        <w:rPr>
          <w:rFonts w:ascii="Arial" w:hAnsi="Arial" w:cs="Arial"/>
          <w:iCs/>
          <w:color w:val="000000" w:themeColor="text1"/>
        </w:rPr>
        <w:t>a</w:t>
      </w:r>
      <w:r w:rsidR="00D36F30" w:rsidRPr="00205F9F">
        <w:rPr>
          <w:rFonts w:ascii="Arial" w:hAnsi="Arial" w:cs="Arial"/>
          <w:iCs/>
          <w:color w:val="000000" w:themeColor="text1"/>
        </w:rPr>
        <w:t xml:space="preserve">ll prospective EEPGL contractors are required to </w:t>
      </w:r>
      <w:r w:rsidR="0074711C">
        <w:rPr>
          <w:rFonts w:ascii="Arial" w:hAnsi="Arial" w:cs="Arial"/>
          <w:iCs/>
          <w:color w:val="000000" w:themeColor="text1"/>
        </w:rPr>
        <w:t>demonstrate awareness of</w:t>
      </w:r>
      <w:r w:rsidR="00D36F30" w:rsidRPr="00205F9F">
        <w:rPr>
          <w:rFonts w:ascii="Arial" w:hAnsi="Arial" w:cs="Arial"/>
          <w:iCs/>
          <w:color w:val="000000" w:themeColor="text1"/>
        </w:rPr>
        <w:t xml:space="preserve"> the Local Content Act (2021) </w:t>
      </w:r>
      <w:r w:rsidR="0074711C">
        <w:rPr>
          <w:rFonts w:ascii="Arial" w:hAnsi="Arial" w:cs="Arial"/>
          <w:iCs/>
          <w:color w:val="000000" w:themeColor="text1"/>
        </w:rPr>
        <w:t xml:space="preserve">and its potential application to their work under the scope. </w:t>
      </w:r>
    </w:p>
    <w:p w14:paraId="4AF9913E" w14:textId="77777777" w:rsidR="0074711C" w:rsidRDefault="0074711C" w:rsidP="0068444A">
      <w:pPr>
        <w:ind w:left="720" w:hanging="720"/>
        <w:jc w:val="both"/>
        <w:rPr>
          <w:rFonts w:ascii="Arial" w:hAnsi="Arial" w:cs="Arial"/>
          <w:iCs/>
          <w:color w:val="000000" w:themeColor="text1"/>
        </w:rPr>
      </w:pPr>
    </w:p>
    <w:p w14:paraId="6345E6F1" w14:textId="25CD2400" w:rsidR="0068444A" w:rsidRDefault="0074711C" w:rsidP="0068444A">
      <w:pPr>
        <w:ind w:left="720" w:hanging="720"/>
        <w:jc w:val="both"/>
        <w:rPr>
          <w:rFonts w:ascii="Arial" w:hAnsi="Arial" w:cs="Arial"/>
          <w:szCs w:val="24"/>
        </w:rPr>
      </w:pPr>
      <w:r>
        <w:rPr>
          <w:rFonts w:ascii="Arial" w:hAnsi="Arial" w:cs="Arial"/>
          <w:iCs/>
          <w:color w:val="000000" w:themeColor="text1"/>
        </w:rPr>
        <w:t xml:space="preserve">3.4 </w:t>
      </w:r>
      <w:r>
        <w:rPr>
          <w:rFonts w:ascii="Arial" w:hAnsi="Arial" w:cs="Arial"/>
          <w:iCs/>
          <w:color w:val="000000" w:themeColor="text1"/>
        </w:rPr>
        <w:tab/>
      </w:r>
      <w:r w:rsidR="00221081">
        <w:rPr>
          <w:rFonts w:ascii="Arial" w:hAnsi="Arial" w:cs="Arial"/>
          <w:iCs/>
          <w:color w:val="000000" w:themeColor="text1"/>
        </w:rPr>
        <w:t>RFI responders</w:t>
      </w:r>
      <w:r w:rsidR="00D36F30" w:rsidRPr="00205F9F">
        <w:rPr>
          <w:rFonts w:ascii="Arial" w:hAnsi="Arial" w:cs="Arial"/>
          <w:iCs/>
          <w:color w:val="000000" w:themeColor="text1"/>
        </w:rPr>
        <w:t xml:space="preserve"> are expected to include in their submission a </w:t>
      </w:r>
      <w:r>
        <w:rPr>
          <w:rFonts w:ascii="Arial" w:hAnsi="Arial" w:cs="Arial"/>
          <w:iCs/>
          <w:color w:val="000000" w:themeColor="text1"/>
        </w:rPr>
        <w:t xml:space="preserve">preliminary </w:t>
      </w:r>
      <w:r w:rsidR="00D36F30" w:rsidRPr="00205F9F">
        <w:rPr>
          <w:rFonts w:ascii="Arial" w:hAnsi="Arial" w:cs="Arial"/>
          <w:iCs/>
          <w:color w:val="000000" w:themeColor="text1"/>
        </w:rPr>
        <w:t xml:space="preserve">local content </w:t>
      </w:r>
      <w:r>
        <w:rPr>
          <w:rFonts w:ascii="Arial" w:hAnsi="Arial" w:cs="Arial"/>
          <w:iCs/>
          <w:color w:val="000000" w:themeColor="text1"/>
        </w:rPr>
        <w:t>strategy outlining how they will deliver on the local content expectations outlined below and those captured in the Act</w:t>
      </w:r>
      <w:r w:rsidR="00445185">
        <w:rPr>
          <w:rFonts w:ascii="Arial" w:hAnsi="Arial" w:cs="Arial"/>
          <w:iCs/>
          <w:color w:val="000000" w:themeColor="text1"/>
        </w:rPr>
        <w:t>.</w:t>
      </w:r>
      <w:r w:rsidR="00D36F30" w:rsidRPr="00205F9F">
        <w:rPr>
          <w:rFonts w:ascii="Arial" w:hAnsi="Arial" w:cs="Arial"/>
          <w:iCs/>
          <w:color w:val="000000" w:themeColor="text1"/>
        </w:rPr>
        <w:t xml:space="preserve"> </w:t>
      </w:r>
      <w:r>
        <w:rPr>
          <w:rFonts w:ascii="Arial" w:hAnsi="Arial" w:cs="Arial"/>
          <w:iCs/>
          <w:color w:val="000000" w:themeColor="text1"/>
        </w:rPr>
        <w:t xml:space="preserve">  </w:t>
      </w:r>
      <w:r w:rsidR="00221081">
        <w:rPr>
          <w:rFonts w:ascii="Arial" w:hAnsi="Arial" w:cs="Arial"/>
          <w:iCs/>
          <w:color w:val="000000" w:themeColor="text1"/>
        </w:rPr>
        <w:t xml:space="preserve">RFI responders, </w:t>
      </w:r>
      <w:r>
        <w:rPr>
          <w:rFonts w:ascii="Arial" w:hAnsi="Arial" w:cs="Arial"/>
          <w:iCs/>
          <w:color w:val="000000" w:themeColor="text1"/>
        </w:rPr>
        <w:t xml:space="preserve">required to submit local content plans to the Government of Guyana under the Local Content Act (2021) </w:t>
      </w:r>
      <w:r w:rsidR="00221081">
        <w:rPr>
          <w:rFonts w:ascii="Arial" w:hAnsi="Arial" w:cs="Arial"/>
          <w:iCs/>
          <w:color w:val="000000" w:themeColor="text1"/>
        </w:rPr>
        <w:t xml:space="preserve">may be asked to </w:t>
      </w:r>
      <w:r>
        <w:rPr>
          <w:rFonts w:ascii="Arial" w:hAnsi="Arial" w:cs="Arial"/>
          <w:iCs/>
          <w:color w:val="000000" w:themeColor="text1"/>
        </w:rPr>
        <w:t xml:space="preserve">provide a copy of those plans to EEPGL.  </w:t>
      </w:r>
    </w:p>
    <w:p w14:paraId="0BB98937" w14:textId="77777777" w:rsidR="00D36F30" w:rsidRPr="008C07A0" w:rsidRDefault="00D36F30" w:rsidP="0068444A">
      <w:pPr>
        <w:ind w:left="720" w:hanging="720"/>
        <w:jc w:val="both"/>
        <w:rPr>
          <w:rFonts w:ascii="Arial" w:hAnsi="Arial" w:cs="Arial"/>
          <w:szCs w:val="24"/>
        </w:rPr>
      </w:pPr>
    </w:p>
    <w:p w14:paraId="67D1B867" w14:textId="77777777" w:rsidR="00FF70CF" w:rsidRPr="00A87DEF" w:rsidRDefault="0068444A" w:rsidP="00205F9F">
      <w:pPr>
        <w:autoSpaceDE w:val="0"/>
        <w:autoSpaceDN w:val="0"/>
        <w:adjustRightInd w:val="0"/>
        <w:spacing w:after="120"/>
        <w:ind w:left="720" w:hanging="720"/>
        <w:contextualSpacing/>
        <w:jc w:val="both"/>
        <w:rPr>
          <w:rFonts w:ascii="Arial" w:hAnsi="Arial" w:cs="Arial"/>
          <w:szCs w:val="24"/>
        </w:rPr>
      </w:pPr>
      <w:r w:rsidRPr="008C07A0">
        <w:rPr>
          <w:rFonts w:ascii="Arial" w:hAnsi="Arial" w:cs="Arial"/>
          <w:szCs w:val="24"/>
        </w:rPr>
        <w:t xml:space="preserve">3.4 </w:t>
      </w:r>
      <w:r w:rsidRPr="008C07A0">
        <w:rPr>
          <w:rFonts w:ascii="Arial" w:hAnsi="Arial" w:cs="Arial"/>
          <w:szCs w:val="24"/>
        </w:rPr>
        <w:tab/>
        <w:t xml:space="preserve">The following requirements apply to orders that will be performed, or with exercise of contractor’s best efforts could be performed, wholly or in any part in Guyana (including without limitation the Guyana Exclusive Economic Zone) or with utilization of any Guyanese subcontractor, vendor, or similar Guyanese content. </w:t>
      </w:r>
    </w:p>
    <w:p w14:paraId="739C34CF" w14:textId="77777777" w:rsidR="00FF70CF" w:rsidRPr="00A87DEF" w:rsidRDefault="00FF70CF" w:rsidP="0068444A">
      <w:pPr>
        <w:autoSpaceDE w:val="0"/>
        <w:autoSpaceDN w:val="0"/>
        <w:adjustRightInd w:val="0"/>
        <w:spacing w:after="120"/>
        <w:ind w:left="720" w:hanging="720"/>
        <w:contextualSpacing/>
        <w:jc w:val="both"/>
        <w:rPr>
          <w:rFonts w:ascii="Arial" w:hAnsi="Arial" w:cs="Arial"/>
          <w:szCs w:val="24"/>
        </w:rPr>
      </w:pPr>
    </w:p>
    <w:p w14:paraId="4AA2F0E5" w14:textId="77777777" w:rsidR="00946E19" w:rsidRPr="00205F9F" w:rsidRDefault="00946E19" w:rsidP="0068444A">
      <w:pPr>
        <w:autoSpaceDE w:val="0"/>
        <w:autoSpaceDN w:val="0"/>
        <w:adjustRightInd w:val="0"/>
        <w:spacing w:after="120"/>
        <w:ind w:left="720" w:hanging="720"/>
        <w:contextualSpacing/>
        <w:jc w:val="both"/>
        <w:rPr>
          <w:rFonts w:ascii="Arial" w:hAnsi="Arial" w:cs="Arial"/>
          <w:color w:val="000000" w:themeColor="text1"/>
          <w:szCs w:val="24"/>
        </w:rPr>
      </w:pPr>
      <w:r w:rsidRPr="00205F9F">
        <w:rPr>
          <w:rFonts w:ascii="Arial" w:hAnsi="Arial" w:cs="Arial"/>
          <w:color w:val="000000" w:themeColor="text1"/>
          <w:szCs w:val="24"/>
        </w:rPr>
        <w:t>3.</w:t>
      </w:r>
      <w:r w:rsidR="00205F9F">
        <w:rPr>
          <w:rFonts w:ascii="Arial" w:hAnsi="Arial" w:cs="Arial"/>
          <w:color w:val="000000" w:themeColor="text1"/>
          <w:szCs w:val="24"/>
        </w:rPr>
        <w:t>5</w:t>
      </w:r>
      <w:r w:rsidRPr="00205F9F">
        <w:rPr>
          <w:rFonts w:ascii="Arial" w:hAnsi="Arial" w:cs="Arial"/>
          <w:color w:val="000000" w:themeColor="text1"/>
          <w:szCs w:val="24"/>
        </w:rPr>
        <w:t xml:space="preserve"> </w:t>
      </w:r>
      <w:r w:rsidRPr="00205F9F">
        <w:rPr>
          <w:rFonts w:ascii="Arial" w:hAnsi="Arial" w:cs="Arial"/>
          <w:color w:val="000000" w:themeColor="text1"/>
          <w:szCs w:val="24"/>
        </w:rPr>
        <w:tab/>
      </w:r>
      <w:r w:rsidR="00EC25D7" w:rsidRPr="00205F9F">
        <w:rPr>
          <w:rFonts w:ascii="Arial" w:hAnsi="Arial" w:cs="Arial"/>
          <w:iCs/>
          <w:color w:val="000000" w:themeColor="text1"/>
        </w:rPr>
        <w:t xml:space="preserve">The below requirements </w:t>
      </w:r>
      <w:r w:rsidR="00237B8E" w:rsidRPr="00205F9F">
        <w:rPr>
          <w:rFonts w:ascii="Arial" w:hAnsi="Arial" w:cs="Arial"/>
          <w:iCs/>
          <w:color w:val="000000" w:themeColor="text1"/>
        </w:rPr>
        <w:t xml:space="preserve">specific to EEGPL contractors </w:t>
      </w:r>
      <w:r w:rsidR="00EC25D7" w:rsidRPr="00205F9F">
        <w:rPr>
          <w:rFonts w:ascii="Arial" w:hAnsi="Arial" w:cs="Arial"/>
          <w:iCs/>
          <w:color w:val="000000" w:themeColor="text1"/>
        </w:rPr>
        <w:t>are in addition to the Local Content Act (2021) issued by the Government of the Cooperative Republic of Guyana;</w:t>
      </w:r>
      <w:r w:rsidR="00237B8E" w:rsidRPr="00205F9F">
        <w:rPr>
          <w:rFonts w:ascii="Arial" w:hAnsi="Arial" w:cs="Arial"/>
          <w:iCs/>
          <w:color w:val="000000" w:themeColor="text1"/>
        </w:rPr>
        <w:t xml:space="preserve"> in the event of a conflict between these requirements and those of the Government of Guyana explicit instruction must be sought by EEPGL</w:t>
      </w:r>
      <w:r w:rsidR="00205F9F" w:rsidRPr="00205F9F">
        <w:rPr>
          <w:rFonts w:ascii="Arial" w:hAnsi="Arial" w:cs="Arial"/>
          <w:iCs/>
          <w:color w:val="000000" w:themeColor="text1"/>
        </w:rPr>
        <w:t>.</w:t>
      </w:r>
    </w:p>
    <w:p w14:paraId="6800593B"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706C16AE" w14:textId="77777777" w:rsidR="0068444A" w:rsidRPr="008C07A0" w:rsidRDefault="0068444A" w:rsidP="0068444A">
      <w:pPr>
        <w:autoSpaceDE w:val="0"/>
        <w:autoSpaceDN w:val="0"/>
        <w:adjustRightInd w:val="0"/>
        <w:spacing w:after="120"/>
        <w:contextualSpacing/>
        <w:jc w:val="both"/>
        <w:rPr>
          <w:rFonts w:ascii="Arial" w:hAnsi="Arial" w:cs="Arial"/>
          <w:szCs w:val="24"/>
        </w:rPr>
      </w:pPr>
      <w:r w:rsidRPr="008C07A0">
        <w:rPr>
          <w:rFonts w:ascii="Arial" w:hAnsi="Arial" w:cs="Arial"/>
          <w:b/>
          <w:szCs w:val="24"/>
        </w:rPr>
        <w:t>REQUIRED ACTIVITIES</w:t>
      </w:r>
      <w:r w:rsidRPr="008C07A0">
        <w:rPr>
          <w:rFonts w:ascii="Arial" w:hAnsi="Arial" w:cs="Arial"/>
          <w:szCs w:val="24"/>
        </w:rPr>
        <w:t>:</w:t>
      </w:r>
    </w:p>
    <w:p w14:paraId="7DAF00C7"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3DBDBDF7"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A.</w:t>
      </w:r>
      <w:r w:rsidRPr="008C07A0">
        <w:rPr>
          <w:rFonts w:ascii="Arial" w:hAnsi="Arial" w:cs="Arial"/>
          <w:szCs w:val="24"/>
        </w:rPr>
        <w:tab/>
        <w:t>Contractor Procurement Activities:</w:t>
      </w:r>
    </w:p>
    <w:p w14:paraId="332D8752" w14:textId="77777777" w:rsidR="0068444A" w:rsidRPr="008C07A0" w:rsidRDefault="0068444A" w:rsidP="0068444A">
      <w:pPr>
        <w:autoSpaceDE w:val="0"/>
        <w:autoSpaceDN w:val="0"/>
        <w:adjustRightInd w:val="0"/>
        <w:spacing w:after="120"/>
        <w:ind w:left="360"/>
        <w:contextualSpacing/>
        <w:jc w:val="both"/>
        <w:rPr>
          <w:rFonts w:ascii="Arial" w:hAnsi="Arial" w:cs="Arial"/>
          <w:szCs w:val="24"/>
        </w:rPr>
      </w:pPr>
    </w:p>
    <w:p w14:paraId="74AD1F6A" w14:textId="77777777"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To support EEPGL’s objectives of giving p</w:t>
      </w:r>
      <w:r w:rsidR="00755B5D" w:rsidRPr="008C07A0">
        <w:rPr>
          <w:rFonts w:ascii="Arial" w:hAnsi="Arial" w:cs="Arial"/>
          <w:szCs w:val="24"/>
        </w:rPr>
        <w:t>reference to qualified local</w:t>
      </w:r>
      <w:r w:rsidRPr="008C07A0">
        <w:rPr>
          <w:rFonts w:ascii="Arial" w:hAnsi="Arial" w:cs="Arial"/>
          <w:szCs w:val="24"/>
        </w:rPr>
        <w:t xml:space="preserve"> suppliers from Guyana, a contractor shall:</w:t>
      </w:r>
    </w:p>
    <w:p w14:paraId="309B226A" w14:textId="77777777"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 xml:space="preserve"> </w:t>
      </w:r>
    </w:p>
    <w:p w14:paraId="4A840E8E"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Give fair and adequate opportunity and first consideration to the following:</w:t>
      </w:r>
    </w:p>
    <w:p w14:paraId="472F3374" w14:textId="0E246E07" w:rsidR="0068444A" w:rsidRPr="004B3096" w:rsidRDefault="00D5351D" w:rsidP="0068444A">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The purchase of Guyanese goods and materials</w:t>
      </w:r>
      <w:r w:rsidR="0068444A" w:rsidRPr="008C07A0">
        <w:rPr>
          <w:rFonts w:ascii="Arial" w:hAnsi="Arial" w:cs="Arial"/>
          <w:szCs w:val="24"/>
        </w:rPr>
        <w:t xml:space="preserve"> provided such </w:t>
      </w:r>
      <w:r w:rsidR="0068444A" w:rsidRPr="004B3096">
        <w:rPr>
          <w:rFonts w:ascii="Arial" w:hAnsi="Arial" w:cs="Arial"/>
          <w:szCs w:val="24"/>
        </w:rPr>
        <w:t>goods and materials are available on a timely basis of the quality</w:t>
      </w:r>
      <w:r w:rsidR="00445185" w:rsidRPr="004B3096">
        <w:rPr>
          <w:rFonts w:ascii="Arial" w:hAnsi="Arial" w:cs="Arial"/>
          <w:szCs w:val="24"/>
        </w:rPr>
        <w:t xml:space="preserve">, specification(s) as outlined by EEPGL, e.g., ExxonMobil contract </w:t>
      </w:r>
      <w:r w:rsidR="00445185" w:rsidRPr="004B3096">
        <w:rPr>
          <w:rFonts w:ascii="Arial" w:hAnsi="Arial" w:cs="Arial"/>
          <w:szCs w:val="24"/>
        </w:rPr>
        <w:lastRenderedPageBreak/>
        <w:t>exhibits, Government approvals or endorsements, etc.,</w:t>
      </w:r>
      <w:r w:rsidR="0068444A" w:rsidRPr="004B3096">
        <w:rPr>
          <w:rFonts w:ascii="Arial" w:hAnsi="Arial" w:cs="Arial"/>
          <w:szCs w:val="24"/>
        </w:rPr>
        <w:t xml:space="preserve"> and in the quantity required by the contractor at competitive prices.</w:t>
      </w:r>
    </w:p>
    <w:p w14:paraId="78D5C91F" w14:textId="61724436" w:rsidR="0068444A" w:rsidRPr="004B3096" w:rsidRDefault="0068444A" w:rsidP="0068444A">
      <w:pPr>
        <w:numPr>
          <w:ilvl w:val="5"/>
          <w:numId w:val="10"/>
        </w:numPr>
        <w:autoSpaceDE w:val="0"/>
        <w:autoSpaceDN w:val="0"/>
        <w:adjustRightInd w:val="0"/>
        <w:spacing w:after="120"/>
        <w:contextualSpacing/>
        <w:jc w:val="both"/>
        <w:rPr>
          <w:rFonts w:ascii="Arial" w:hAnsi="Arial" w:cs="Arial"/>
          <w:szCs w:val="24"/>
        </w:rPr>
      </w:pPr>
      <w:r w:rsidRPr="004B3096">
        <w:rPr>
          <w:rFonts w:ascii="Arial" w:hAnsi="Arial" w:cs="Arial"/>
          <w:szCs w:val="24"/>
        </w:rPr>
        <w:t xml:space="preserve">Utilization of Guyanese contractors insofar as they are commercially competitive and satisfy the contractor's financial and technical requirements </w:t>
      </w:r>
      <w:r w:rsidR="00445185" w:rsidRPr="004B3096">
        <w:rPr>
          <w:rFonts w:ascii="Arial" w:hAnsi="Arial" w:cs="Arial"/>
          <w:szCs w:val="24"/>
        </w:rPr>
        <w:t xml:space="preserve">and met or exceed EEPGL’s specifications in the medical services area, i.e., ISO certification, medical certifications, licenses, </w:t>
      </w:r>
      <w:r w:rsidR="009875D5">
        <w:rPr>
          <w:rFonts w:ascii="Arial" w:hAnsi="Arial" w:cs="Arial"/>
          <w:szCs w:val="24"/>
        </w:rPr>
        <w:t xml:space="preserve">and registrations, </w:t>
      </w:r>
      <w:r w:rsidR="00445185" w:rsidRPr="004B3096">
        <w:rPr>
          <w:rFonts w:ascii="Arial" w:hAnsi="Arial" w:cs="Arial"/>
          <w:szCs w:val="24"/>
        </w:rPr>
        <w:t xml:space="preserve">etc. </w:t>
      </w:r>
      <w:r w:rsidRPr="004B3096">
        <w:rPr>
          <w:rFonts w:ascii="Arial" w:hAnsi="Arial" w:cs="Arial"/>
          <w:szCs w:val="24"/>
        </w:rPr>
        <w:t>and meet the requirements of this section.</w:t>
      </w:r>
    </w:p>
    <w:p w14:paraId="3C919E40"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4B3096">
        <w:rPr>
          <w:rFonts w:ascii="Arial" w:hAnsi="Arial" w:cs="Arial"/>
          <w:szCs w:val="24"/>
        </w:rPr>
        <w:t>Establish appropriate</w:t>
      </w:r>
      <w:r w:rsidRPr="008C07A0">
        <w:rPr>
          <w:rFonts w:ascii="Arial" w:hAnsi="Arial" w:cs="Arial"/>
          <w:szCs w:val="24"/>
        </w:rPr>
        <w:t xml:space="preserve"> tender procedures for the acquisition of goods, materials, and services, which shall ensure that Guyanese contractors are given fair and adequate opportunity to compete for the supply of goods and services.</w:t>
      </w:r>
    </w:p>
    <w:p w14:paraId="3970DDFC"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Establish procedures to provide the contractor’s Guyanese subcontractors feedback following contracting activities.</w:t>
      </w:r>
    </w:p>
    <w:p w14:paraId="3A00D321"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Ensure that the contractor’s subcontractors comply with the requirements contained in this section.</w:t>
      </w:r>
    </w:p>
    <w:p w14:paraId="4CB076DF"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Steward the contractor’s, and its sub-contractors’, local content development progress in accordance with these requirements and the contractor's local content plan.</w:t>
      </w:r>
    </w:p>
    <w:p w14:paraId="28CD39B5" w14:textId="77777777" w:rsidR="0068444A" w:rsidRPr="008C07A0" w:rsidRDefault="0068444A" w:rsidP="0068444A">
      <w:pPr>
        <w:autoSpaceDE w:val="0"/>
        <w:autoSpaceDN w:val="0"/>
        <w:adjustRightInd w:val="0"/>
        <w:spacing w:after="120"/>
        <w:ind w:left="1980"/>
        <w:contextualSpacing/>
        <w:jc w:val="both"/>
        <w:rPr>
          <w:rFonts w:ascii="Arial" w:hAnsi="Arial" w:cs="Arial"/>
          <w:szCs w:val="24"/>
        </w:rPr>
      </w:pPr>
    </w:p>
    <w:p w14:paraId="642B8F6C"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B.</w:t>
      </w:r>
      <w:r w:rsidRPr="008C07A0">
        <w:rPr>
          <w:rFonts w:ascii="Arial" w:hAnsi="Arial" w:cs="Arial"/>
          <w:szCs w:val="24"/>
        </w:rPr>
        <w:tab/>
        <w:t>Contractor’s Employment Opportunities</w:t>
      </w:r>
    </w:p>
    <w:p w14:paraId="762A04B0"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p>
    <w:p w14:paraId="4502C7B4"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 xml:space="preserve">To support EEPGL’s objectives of giving preference to qualified local personnel and suppliers from Guyana, a contractor shall: </w:t>
      </w:r>
    </w:p>
    <w:p w14:paraId="16B4104C" w14:textId="2E07D48E"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 xml:space="preserve">Prepare and implement a program to give fair and adequate opportunity and first consideration for </w:t>
      </w:r>
      <w:r w:rsidRPr="009875D5">
        <w:rPr>
          <w:rFonts w:ascii="Arial" w:hAnsi="Arial" w:cs="Arial"/>
          <w:sz w:val="24"/>
          <w:szCs w:val="24"/>
        </w:rPr>
        <w:t>employment of Guyanese nationals having appropriate qualifications</w:t>
      </w:r>
      <w:r w:rsidR="00445185" w:rsidRPr="009875D5">
        <w:rPr>
          <w:rFonts w:ascii="Arial" w:hAnsi="Arial" w:cs="Arial"/>
          <w:sz w:val="24"/>
          <w:szCs w:val="24"/>
        </w:rPr>
        <w:t>, certifications</w:t>
      </w:r>
      <w:r w:rsidR="009875D5">
        <w:rPr>
          <w:rFonts w:ascii="Arial" w:hAnsi="Arial" w:cs="Arial"/>
          <w:sz w:val="24"/>
          <w:szCs w:val="24"/>
        </w:rPr>
        <w:t>,</w:t>
      </w:r>
      <w:r w:rsidR="00445185" w:rsidRPr="009875D5">
        <w:rPr>
          <w:rFonts w:ascii="Arial" w:hAnsi="Arial" w:cs="Arial"/>
          <w:sz w:val="24"/>
          <w:szCs w:val="24"/>
        </w:rPr>
        <w:t xml:space="preserve"> licenses</w:t>
      </w:r>
      <w:r w:rsidR="009875D5">
        <w:rPr>
          <w:rFonts w:ascii="Arial" w:hAnsi="Arial" w:cs="Arial"/>
          <w:sz w:val="24"/>
          <w:szCs w:val="24"/>
        </w:rPr>
        <w:t>, and registrations</w:t>
      </w:r>
      <w:r w:rsidR="00445185" w:rsidRPr="009875D5">
        <w:rPr>
          <w:rFonts w:ascii="Arial" w:hAnsi="Arial" w:cs="Arial"/>
          <w:sz w:val="24"/>
          <w:szCs w:val="24"/>
        </w:rPr>
        <w:t xml:space="preserve"> as required by ExxonMobil,</w:t>
      </w:r>
      <w:r w:rsidRPr="009875D5">
        <w:rPr>
          <w:rFonts w:ascii="Arial" w:hAnsi="Arial" w:cs="Arial"/>
          <w:sz w:val="24"/>
          <w:szCs w:val="24"/>
        </w:rPr>
        <w:t xml:space="preserve"> and necessary experience to perform job responsibilities commensurate with the contractor’s</w:t>
      </w:r>
      <w:r w:rsidRPr="008C07A0">
        <w:rPr>
          <w:rFonts w:ascii="Arial" w:hAnsi="Arial" w:cs="Arial"/>
          <w:sz w:val="24"/>
          <w:szCs w:val="24"/>
        </w:rPr>
        <w:t xml:space="preserve"> scope of work.</w:t>
      </w:r>
    </w:p>
    <w:p w14:paraId="14E1E72A"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 xml:space="preserve">Ensure that the contractor’s subcontractors comply with the requirements contained in this Section. </w:t>
      </w:r>
    </w:p>
    <w:p w14:paraId="396DE889"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Steward the contractor’s and its sub-contractors’ local content development progress in accordance with this guidance and the contractor's local content plan.</w:t>
      </w:r>
    </w:p>
    <w:p w14:paraId="487EA50A" w14:textId="77777777" w:rsidR="0068444A" w:rsidRPr="008C07A0" w:rsidRDefault="0068444A" w:rsidP="0068444A">
      <w:pPr>
        <w:pStyle w:val="ListParagraph"/>
        <w:ind w:left="1980" w:firstLine="60"/>
        <w:jc w:val="both"/>
        <w:rPr>
          <w:rFonts w:ascii="Arial" w:hAnsi="Arial" w:cs="Arial"/>
          <w:sz w:val="24"/>
          <w:szCs w:val="24"/>
        </w:rPr>
      </w:pPr>
    </w:p>
    <w:p w14:paraId="3D8E3F3C"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C.</w:t>
      </w:r>
      <w:r w:rsidRPr="008C07A0">
        <w:rPr>
          <w:rFonts w:ascii="Arial" w:hAnsi="Arial" w:cs="Arial"/>
          <w:szCs w:val="24"/>
        </w:rPr>
        <w:tab/>
        <w:t>Contractor’s Use of External Resources:</w:t>
      </w:r>
    </w:p>
    <w:p w14:paraId="151CA908" w14:textId="77777777" w:rsidR="0068444A" w:rsidRPr="008C07A0" w:rsidRDefault="0068444A" w:rsidP="0068444A">
      <w:pPr>
        <w:spacing w:after="200"/>
        <w:ind w:left="720"/>
        <w:contextualSpacing/>
        <w:jc w:val="both"/>
        <w:rPr>
          <w:rFonts w:ascii="Arial" w:hAnsi="Arial" w:cs="Arial"/>
          <w:szCs w:val="24"/>
        </w:rPr>
      </w:pPr>
    </w:p>
    <w:p w14:paraId="078D4F48"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1.</w:t>
      </w:r>
      <w:r w:rsidRPr="008C07A0">
        <w:rPr>
          <w:rFonts w:ascii="Arial" w:hAnsi="Arial" w:cs="Arial"/>
          <w:szCs w:val="24"/>
        </w:rPr>
        <w:tab/>
        <w:t>Centre for Local Business Development</w:t>
      </w:r>
    </w:p>
    <w:p w14:paraId="5327398C" w14:textId="77777777" w:rsidR="0068444A" w:rsidRPr="008C07A0" w:rsidRDefault="0068444A" w:rsidP="0068444A">
      <w:pPr>
        <w:spacing w:after="200"/>
        <w:ind w:left="1080"/>
        <w:contextualSpacing/>
        <w:jc w:val="both"/>
        <w:rPr>
          <w:rFonts w:ascii="Arial" w:hAnsi="Arial" w:cs="Arial"/>
          <w:szCs w:val="24"/>
        </w:rPr>
      </w:pPr>
    </w:p>
    <w:p w14:paraId="22D79923" w14:textId="77777777" w:rsidR="0068444A" w:rsidRPr="008C07A0" w:rsidRDefault="0068444A" w:rsidP="0068444A">
      <w:pPr>
        <w:spacing w:after="200"/>
        <w:ind w:left="1800" w:hanging="360"/>
        <w:contextualSpacing/>
        <w:jc w:val="both"/>
        <w:rPr>
          <w:rFonts w:ascii="Arial" w:hAnsi="Arial" w:cs="Arial"/>
          <w:szCs w:val="24"/>
        </w:rPr>
      </w:pPr>
      <w:r w:rsidRPr="008C07A0">
        <w:rPr>
          <w:rFonts w:ascii="Arial" w:hAnsi="Arial" w:cs="Arial"/>
          <w:szCs w:val="24"/>
        </w:rPr>
        <w:t xml:space="preserve">a. </w:t>
      </w:r>
      <w:r w:rsidRPr="008C07A0">
        <w:rPr>
          <w:rFonts w:ascii="Arial" w:hAnsi="Arial" w:cs="Arial"/>
          <w:szCs w:val="24"/>
        </w:rPr>
        <w:tab/>
        <w:t xml:space="preserve">To facilitate transparent local hiring and contracting, a contractor </w:t>
      </w:r>
      <w:r w:rsidR="00A43A39">
        <w:rPr>
          <w:rFonts w:ascii="Arial" w:hAnsi="Arial" w:cs="Arial"/>
          <w:szCs w:val="24"/>
        </w:rPr>
        <w:t>is encouraged to</w:t>
      </w:r>
      <w:r w:rsidR="00A43A39" w:rsidRPr="008C07A0">
        <w:rPr>
          <w:rFonts w:ascii="Arial" w:hAnsi="Arial" w:cs="Arial"/>
          <w:szCs w:val="24"/>
        </w:rPr>
        <w:t xml:space="preserve"> </w:t>
      </w:r>
      <w:r w:rsidRPr="008C07A0">
        <w:rPr>
          <w:rFonts w:ascii="Arial" w:hAnsi="Arial" w:cs="Arial"/>
          <w:szCs w:val="24"/>
        </w:rPr>
        <w:t>consider using the following capabilities provided by the Centre for Local Business Development (CLBD):</w:t>
      </w:r>
    </w:p>
    <w:p w14:paraId="441A8F0F"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Advertising upcoming vacancies and tenders with potential local content.</w:t>
      </w:r>
    </w:p>
    <w:p w14:paraId="49EF06E5"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lastRenderedPageBreak/>
        <w:t xml:space="preserve">Publishing Vacancies/Expression of Interest/Tenders in the public domain for approximately two weeks via the Centre for Local Business Development Supplier Registration Portal (SRP) and CLBD Facebook/Website.  </w:t>
      </w:r>
    </w:p>
    <w:p w14:paraId="71E84DDD"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Utilize SRP to augment any bid lists with Guyanese contractors that meet requirements.</w:t>
      </w:r>
    </w:p>
    <w:p w14:paraId="78000CD8"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Plan communications for announcements of tender award/hiring/training as appropriate. </w:t>
      </w:r>
    </w:p>
    <w:p w14:paraId="34F9BA86" w14:textId="77777777" w:rsidR="0068444A" w:rsidRPr="008C07A0" w:rsidRDefault="0068444A" w:rsidP="0068444A">
      <w:pPr>
        <w:pStyle w:val="ListParagraph"/>
        <w:numPr>
          <w:ilvl w:val="5"/>
          <w:numId w:val="11"/>
        </w:numPr>
        <w:contextualSpacing/>
        <w:jc w:val="both"/>
        <w:rPr>
          <w:rFonts w:ascii="Arial" w:hAnsi="Arial" w:cs="Arial"/>
          <w:sz w:val="24"/>
          <w:szCs w:val="24"/>
        </w:rPr>
      </w:pPr>
      <w:r w:rsidRPr="008C07A0">
        <w:rPr>
          <w:rFonts w:ascii="Arial" w:hAnsi="Arial" w:cs="Arial"/>
          <w:sz w:val="24"/>
          <w:szCs w:val="24"/>
        </w:rPr>
        <w:t xml:space="preserve">Provide opportunities for feedback following Expression of Interests/Request for Information (RFI) and bids to Guyanese vendors. </w:t>
      </w:r>
    </w:p>
    <w:p w14:paraId="6B756A7D" w14:textId="77777777" w:rsidR="0068444A" w:rsidRPr="008C07A0" w:rsidRDefault="0068444A" w:rsidP="0068444A">
      <w:pPr>
        <w:ind w:left="1440"/>
        <w:contextualSpacing/>
        <w:jc w:val="both"/>
        <w:rPr>
          <w:rFonts w:ascii="Arial" w:hAnsi="Arial" w:cs="Arial"/>
          <w:szCs w:val="24"/>
        </w:rPr>
      </w:pPr>
    </w:p>
    <w:p w14:paraId="12832603" w14:textId="77777777" w:rsidR="0068444A" w:rsidRPr="008C07A0" w:rsidRDefault="0068444A" w:rsidP="0068444A">
      <w:pPr>
        <w:pStyle w:val="ListParagraph"/>
        <w:numPr>
          <w:ilvl w:val="0"/>
          <w:numId w:val="13"/>
        </w:numPr>
        <w:ind w:left="1800"/>
        <w:contextualSpacing/>
        <w:jc w:val="both"/>
        <w:rPr>
          <w:rFonts w:ascii="Arial" w:hAnsi="Arial" w:cs="Arial"/>
          <w:sz w:val="24"/>
          <w:szCs w:val="24"/>
        </w:rPr>
      </w:pPr>
      <w:r w:rsidRPr="008C07A0">
        <w:rPr>
          <w:rFonts w:ascii="Arial" w:hAnsi="Arial" w:cs="Arial"/>
          <w:sz w:val="24"/>
          <w:szCs w:val="24"/>
        </w:rPr>
        <w:t xml:space="preserve">A contractor should </w:t>
      </w:r>
      <w:r w:rsidR="00A43A39">
        <w:rPr>
          <w:rFonts w:ascii="Arial" w:hAnsi="Arial" w:cs="Arial"/>
          <w:sz w:val="24"/>
          <w:szCs w:val="24"/>
        </w:rPr>
        <w:t xml:space="preserve">also consider </w:t>
      </w:r>
      <w:r w:rsidRPr="008C07A0">
        <w:rPr>
          <w:rFonts w:ascii="Arial" w:hAnsi="Arial" w:cs="Arial"/>
          <w:sz w:val="24"/>
          <w:szCs w:val="24"/>
        </w:rPr>
        <w:t>engag</w:t>
      </w:r>
      <w:r w:rsidR="00A43A39">
        <w:rPr>
          <w:rFonts w:ascii="Arial" w:hAnsi="Arial" w:cs="Arial"/>
          <w:sz w:val="24"/>
          <w:szCs w:val="24"/>
        </w:rPr>
        <w:t>ing</w:t>
      </w:r>
      <w:r w:rsidRPr="008C07A0">
        <w:rPr>
          <w:rFonts w:ascii="Arial" w:hAnsi="Arial" w:cs="Arial"/>
          <w:sz w:val="24"/>
          <w:szCs w:val="24"/>
        </w:rPr>
        <w:t>, and actively collaborat</w:t>
      </w:r>
      <w:r w:rsidR="00A43A39">
        <w:rPr>
          <w:rFonts w:ascii="Arial" w:hAnsi="Arial" w:cs="Arial"/>
          <w:sz w:val="24"/>
          <w:szCs w:val="24"/>
        </w:rPr>
        <w:t>ing</w:t>
      </w:r>
      <w:r w:rsidRPr="008C07A0">
        <w:rPr>
          <w:rFonts w:ascii="Arial" w:hAnsi="Arial" w:cs="Arial"/>
          <w:sz w:val="24"/>
          <w:szCs w:val="24"/>
        </w:rPr>
        <w:t xml:space="preserve"> with, the Centre for Local Business Development.  </w:t>
      </w:r>
    </w:p>
    <w:p w14:paraId="4C560A72" w14:textId="6A73C589" w:rsidR="0068444A" w:rsidRPr="008C07A0" w:rsidRDefault="0068444A" w:rsidP="0068444A">
      <w:pPr>
        <w:ind w:left="2160" w:hanging="360"/>
        <w:jc w:val="both"/>
        <w:rPr>
          <w:rFonts w:ascii="Arial" w:hAnsi="Arial" w:cs="Arial"/>
        </w:rPr>
      </w:pPr>
      <w:r w:rsidRPr="008C07A0">
        <w:rPr>
          <w:rFonts w:ascii="Arial" w:hAnsi="Arial" w:cs="Arial"/>
          <w:szCs w:val="24"/>
        </w:rPr>
        <w:t>(i)</w:t>
      </w:r>
      <w:r w:rsidRPr="008C07A0">
        <w:rPr>
          <w:rFonts w:ascii="Arial" w:hAnsi="Arial" w:cs="Arial"/>
          <w:szCs w:val="24"/>
        </w:rPr>
        <w:tab/>
        <w:t xml:space="preserve">The Centre’s role is to facilitate communication between suppliers, </w:t>
      </w:r>
      <w:r w:rsidR="003B4B2D" w:rsidRPr="008C07A0">
        <w:rPr>
          <w:rFonts w:ascii="Arial" w:hAnsi="Arial" w:cs="Arial"/>
          <w:szCs w:val="24"/>
        </w:rPr>
        <w:t>contractors,</w:t>
      </w:r>
      <w:r w:rsidRPr="008C07A0">
        <w:rPr>
          <w:rFonts w:ascii="Arial" w:hAnsi="Arial" w:cs="Arial"/>
          <w:szCs w:val="24"/>
        </w:rPr>
        <w:t xml:space="preserve"> and subcontractors, with a goal to build the capacity of Guyanese small and medium enterprises. The Centre will maintain a Supplier Registration Portal and is able to provide </w:t>
      </w:r>
      <w:r w:rsidR="00A43A39">
        <w:rPr>
          <w:rFonts w:ascii="Arial" w:hAnsi="Arial" w:cs="Arial"/>
          <w:szCs w:val="24"/>
        </w:rPr>
        <w:t>a mechanism for advertising opportunities for</w:t>
      </w:r>
      <w:r w:rsidRPr="008C07A0">
        <w:rPr>
          <w:rFonts w:ascii="Arial" w:hAnsi="Arial" w:cs="Arial"/>
          <w:szCs w:val="24"/>
        </w:rPr>
        <w:t xml:space="preserve"> Guyanese goods and services, for a contractor’s use.</w:t>
      </w:r>
    </w:p>
    <w:p w14:paraId="1BDB8A96" w14:textId="77777777" w:rsidR="0068444A" w:rsidRPr="008C07A0" w:rsidRDefault="0068444A" w:rsidP="0068444A">
      <w:pPr>
        <w:spacing w:after="200"/>
        <w:ind w:left="2160" w:hanging="360"/>
        <w:contextualSpacing/>
        <w:jc w:val="both"/>
        <w:rPr>
          <w:rStyle w:val="Hyperlink"/>
          <w:rFonts w:ascii="Arial" w:hAnsi="Arial" w:cs="Arial"/>
          <w:szCs w:val="24"/>
        </w:rPr>
      </w:pPr>
      <w:r w:rsidRPr="008C07A0">
        <w:rPr>
          <w:rFonts w:ascii="Arial" w:hAnsi="Arial" w:cs="Arial"/>
          <w:szCs w:val="24"/>
        </w:rPr>
        <w:t>(ii)</w:t>
      </w:r>
      <w:r w:rsidRPr="008C07A0">
        <w:rPr>
          <w:rFonts w:ascii="Arial" w:hAnsi="Arial" w:cs="Arial"/>
          <w:szCs w:val="24"/>
        </w:rPr>
        <w:tab/>
        <w:t xml:space="preserve">EEPGL does not endorse or recommend any supplier listed on the Portal.  As such, a contractor should perform appropriate due diligence on any supplier prior to use. The Centre </w:t>
      </w:r>
      <w:proofErr w:type="gramStart"/>
      <w:r w:rsidRPr="008C07A0">
        <w:rPr>
          <w:rFonts w:ascii="Arial" w:hAnsi="Arial" w:cs="Arial"/>
          <w:szCs w:val="24"/>
        </w:rPr>
        <w:t>is located in</w:t>
      </w:r>
      <w:proofErr w:type="gramEnd"/>
      <w:r w:rsidRPr="008C07A0">
        <w:rPr>
          <w:rFonts w:ascii="Arial" w:hAnsi="Arial" w:cs="Arial"/>
          <w:szCs w:val="24"/>
        </w:rPr>
        <w:t xml:space="preserve"> Georgetown at 253-254 South Road, </w:t>
      </w:r>
      <w:proofErr w:type="spellStart"/>
      <w:r w:rsidRPr="008C07A0">
        <w:rPr>
          <w:rFonts w:ascii="Arial" w:hAnsi="Arial" w:cs="Arial"/>
          <w:szCs w:val="24"/>
        </w:rPr>
        <w:t>Bourda</w:t>
      </w:r>
      <w:proofErr w:type="spellEnd"/>
      <w:r w:rsidRPr="008C07A0">
        <w:rPr>
          <w:rFonts w:ascii="Arial" w:hAnsi="Arial" w:cs="Arial"/>
          <w:szCs w:val="24"/>
        </w:rPr>
        <w:t xml:space="preserve"> on the top floor of the IPED Building. The website is: </w:t>
      </w:r>
      <w:hyperlink r:id="rId7" w:history="1">
        <w:r w:rsidRPr="008C07A0">
          <w:rPr>
            <w:rStyle w:val="Hyperlink"/>
            <w:rFonts w:ascii="Arial" w:hAnsi="Arial" w:cs="Arial"/>
            <w:szCs w:val="24"/>
          </w:rPr>
          <w:t>www.centreguyana.com</w:t>
        </w:r>
      </w:hyperlink>
    </w:p>
    <w:p w14:paraId="506067CB" w14:textId="77777777" w:rsidR="0068444A" w:rsidRPr="008C07A0" w:rsidRDefault="0068444A" w:rsidP="0068444A">
      <w:pPr>
        <w:spacing w:after="200"/>
        <w:ind w:left="2160" w:hanging="360"/>
        <w:contextualSpacing/>
        <w:jc w:val="both"/>
        <w:rPr>
          <w:rFonts w:ascii="Arial" w:hAnsi="Arial" w:cs="Arial"/>
          <w:szCs w:val="24"/>
        </w:rPr>
      </w:pPr>
    </w:p>
    <w:p w14:paraId="1D7AC5A4" w14:textId="77777777" w:rsidR="0068444A" w:rsidRPr="008C07A0" w:rsidRDefault="0068444A" w:rsidP="0068444A">
      <w:pPr>
        <w:ind w:left="1440" w:hanging="720"/>
        <w:contextualSpacing/>
        <w:jc w:val="both"/>
        <w:rPr>
          <w:rFonts w:ascii="Arial" w:hAnsi="Arial" w:cs="Arial"/>
          <w:szCs w:val="24"/>
        </w:rPr>
      </w:pPr>
      <w:r w:rsidRPr="008C07A0">
        <w:rPr>
          <w:rFonts w:ascii="Arial" w:hAnsi="Arial" w:cs="Arial"/>
          <w:szCs w:val="24"/>
        </w:rPr>
        <w:t>2.</w:t>
      </w:r>
      <w:r w:rsidRPr="008C07A0">
        <w:rPr>
          <w:rFonts w:ascii="Arial" w:hAnsi="Arial" w:cs="Arial"/>
          <w:szCs w:val="24"/>
        </w:rPr>
        <w:tab/>
        <w:t xml:space="preserve">Online &amp; </w:t>
      </w:r>
      <w:proofErr w:type="gramStart"/>
      <w:r w:rsidRPr="008C07A0">
        <w:rPr>
          <w:rFonts w:ascii="Arial" w:hAnsi="Arial" w:cs="Arial"/>
          <w:szCs w:val="24"/>
        </w:rPr>
        <w:t>Social Media</w:t>
      </w:r>
      <w:proofErr w:type="gramEnd"/>
      <w:r w:rsidRPr="008C07A0">
        <w:rPr>
          <w:rFonts w:ascii="Arial" w:hAnsi="Arial" w:cs="Arial"/>
          <w:szCs w:val="24"/>
        </w:rPr>
        <w:t xml:space="preserve"> – Publishing Vacancies/Expression of Interest/Tenders in the public domain for approximately two weeks via relevant online and social media sites (EEPGL,</w:t>
      </w:r>
      <w:r w:rsidR="000C5809">
        <w:rPr>
          <w:rFonts w:ascii="Arial" w:hAnsi="Arial" w:cs="Arial"/>
          <w:szCs w:val="24"/>
        </w:rPr>
        <w:t xml:space="preserve"> Local Content Secretariat,</w:t>
      </w:r>
      <w:r w:rsidRPr="008C07A0">
        <w:rPr>
          <w:rFonts w:ascii="Arial" w:hAnsi="Arial" w:cs="Arial"/>
          <w:szCs w:val="24"/>
        </w:rPr>
        <w:t xml:space="preserve"> contractor, and newspapers).</w:t>
      </w:r>
    </w:p>
    <w:p w14:paraId="09FCF7D4" w14:textId="77777777" w:rsidR="0068444A" w:rsidRPr="008C07A0" w:rsidRDefault="0068444A" w:rsidP="0068444A">
      <w:pPr>
        <w:ind w:left="360"/>
        <w:jc w:val="both"/>
        <w:rPr>
          <w:rFonts w:ascii="Arial" w:hAnsi="Arial" w:cs="Arial"/>
          <w:szCs w:val="24"/>
        </w:rPr>
      </w:pPr>
    </w:p>
    <w:p w14:paraId="48BC2BEC"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D.</w:t>
      </w:r>
      <w:r w:rsidRPr="008C07A0">
        <w:rPr>
          <w:rFonts w:ascii="Arial" w:hAnsi="Arial" w:cs="Arial"/>
          <w:szCs w:val="24"/>
        </w:rPr>
        <w:tab/>
        <w:t>Contractor’s Local Content Metrics Reporting</w:t>
      </w:r>
    </w:p>
    <w:p w14:paraId="75EDE781" w14:textId="77777777" w:rsidR="0068444A" w:rsidRPr="008C07A0" w:rsidRDefault="0068444A" w:rsidP="0068444A">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A contractor shall provide local content reporting metrics using an EEPGL-provided template. The template may be updated by EEPGL at any time.</w:t>
      </w:r>
    </w:p>
    <w:p w14:paraId="42D739D9" w14:textId="77777777" w:rsidR="0068444A" w:rsidRDefault="0068444A" w:rsidP="0068444A">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 xml:space="preserve">Metric reporting requests will be sent </w:t>
      </w:r>
      <w:r w:rsidR="00A43A39">
        <w:rPr>
          <w:rFonts w:ascii="Arial" w:hAnsi="Arial" w:cs="Arial"/>
          <w:sz w:val="24"/>
          <w:szCs w:val="24"/>
        </w:rPr>
        <w:t>at least twice annually</w:t>
      </w:r>
      <w:r w:rsidRPr="008C07A0">
        <w:rPr>
          <w:rFonts w:ascii="Arial" w:hAnsi="Arial" w:cs="Arial"/>
          <w:sz w:val="24"/>
          <w:szCs w:val="24"/>
        </w:rPr>
        <w:t xml:space="preserve"> to the contractor.  EEPGL reserves the right to change the frequency of metric requests to the contractor.</w:t>
      </w:r>
    </w:p>
    <w:p w14:paraId="55D30895" w14:textId="77777777" w:rsidR="00A43A39" w:rsidRPr="008C07A0" w:rsidRDefault="00A43A39" w:rsidP="0068444A">
      <w:pPr>
        <w:pStyle w:val="ListParagraph"/>
        <w:numPr>
          <w:ilvl w:val="3"/>
          <w:numId w:val="12"/>
        </w:numPr>
        <w:autoSpaceDE w:val="0"/>
        <w:autoSpaceDN w:val="0"/>
        <w:adjustRightInd w:val="0"/>
        <w:ind w:left="1080"/>
        <w:contextualSpacing/>
        <w:jc w:val="both"/>
        <w:rPr>
          <w:rFonts w:ascii="Arial" w:hAnsi="Arial" w:cs="Arial"/>
          <w:sz w:val="24"/>
          <w:szCs w:val="24"/>
        </w:rPr>
      </w:pPr>
      <w:r>
        <w:rPr>
          <w:rFonts w:ascii="Arial" w:hAnsi="Arial" w:cs="Arial"/>
          <w:sz w:val="24"/>
          <w:szCs w:val="24"/>
        </w:rPr>
        <w:t xml:space="preserve">Should the contractor be required to submit metrics to the Government of Guyana under the Local Content Act (2021) they will provide a copy of those reports to EEPGL.  </w:t>
      </w:r>
    </w:p>
    <w:p w14:paraId="0400CD17" w14:textId="77777777" w:rsidR="00205F9F" w:rsidRDefault="00205F9F" w:rsidP="006D4E25">
      <w:pPr>
        <w:autoSpaceDE w:val="0"/>
        <w:autoSpaceDN w:val="0"/>
        <w:adjustRightInd w:val="0"/>
        <w:rPr>
          <w:rFonts w:ascii="Arial" w:hAnsi="Arial" w:cs="Arial"/>
          <w:b/>
          <w:bCs/>
          <w:sz w:val="28"/>
          <w:szCs w:val="28"/>
        </w:rPr>
      </w:pPr>
    </w:p>
    <w:p w14:paraId="2DC89D2F" w14:textId="77777777" w:rsidR="006D4E25" w:rsidRPr="008C07A0" w:rsidRDefault="006D4E25" w:rsidP="006D4E25">
      <w:pPr>
        <w:autoSpaceDE w:val="0"/>
        <w:autoSpaceDN w:val="0"/>
        <w:adjustRightInd w:val="0"/>
        <w:rPr>
          <w:rFonts w:ascii="Arial" w:hAnsi="Arial" w:cs="Arial"/>
          <w:szCs w:val="24"/>
        </w:rPr>
      </w:pPr>
      <w:r w:rsidRPr="008C07A0">
        <w:rPr>
          <w:rFonts w:ascii="Arial" w:hAnsi="Arial" w:cs="Arial"/>
          <w:b/>
          <w:bCs/>
          <w:sz w:val="28"/>
          <w:szCs w:val="28"/>
        </w:rPr>
        <w:t>4. RFI Instructions</w:t>
      </w:r>
      <w:bookmarkEnd w:id="2"/>
    </w:p>
    <w:p w14:paraId="0442E5E6" w14:textId="77777777" w:rsidR="006D4E25" w:rsidRPr="008C07A0" w:rsidRDefault="006D4E25" w:rsidP="006D4E25">
      <w:pPr>
        <w:rPr>
          <w:rFonts w:ascii="Arial" w:hAnsi="Arial" w:cs="Arial"/>
          <w:color w:val="auto"/>
        </w:rPr>
      </w:pPr>
    </w:p>
    <w:p w14:paraId="157A6985" w14:textId="77777777" w:rsidR="006D4E25" w:rsidRPr="008C07A0" w:rsidRDefault="006D4E25" w:rsidP="006D4E25">
      <w:pPr>
        <w:rPr>
          <w:rFonts w:ascii="Arial" w:hAnsi="Arial" w:cs="Arial"/>
          <w:color w:val="auto"/>
          <w:szCs w:val="24"/>
        </w:rPr>
      </w:pPr>
      <w:r w:rsidRPr="008C07A0">
        <w:rPr>
          <w:rFonts w:ascii="Arial" w:hAnsi="Arial" w:cs="Arial"/>
          <w:color w:val="auto"/>
          <w:szCs w:val="24"/>
        </w:rPr>
        <w:t>Please complete Section 7 - Questionnaire, elaborating on each item as appropriate and keeping the following in mind:</w:t>
      </w:r>
    </w:p>
    <w:p w14:paraId="65B7AC41" w14:textId="77777777" w:rsidR="006D4E25" w:rsidRPr="008C07A0" w:rsidRDefault="006D4E25" w:rsidP="006D4E25">
      <w:pPr>
        <w:pStyle w:val="ListParagraph"/>
        <w:suppressAutoHyphens/>
        <w:ind w:left="504"/>
        <w:jc w:val="both"/>
        <w:rPr>
          <w:rFonts w:ascii="Arial" w:hAnsi="Arial" w:cs="Arial"/>
          <w:sz w:val="24"/>
          <w:szCs w:val="24"/>
        </w:rPr>
      </w:pPr>
    </w:p>
    <w:p w14:paraId="525817A6"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answer the questions as completely as possible and advise if you cannot answer a particular question. </w:t>
      </w:r>
    </w:p>
    <w:p w14:paraId="18901393" w14:textId="77777777" w:rsidR="006D4E25" w:rsidRPr="008C07A0" w:rsidRDefault="006D4E25" w:rsidP="006D4E25">
      <w:pPr>
        <w:pStyle w:val="ListParagraph"/>
        <w:suppressAutoHyphens/>
        <w:ind w:left="504"/>
        <w:jc w:val="both"/>
        <w:rPr>
          <w:rFonts w:ascii="Arial" w:hAnsi="Arial" w:cs="Arial"/>
          <w:sz w:val="24"/>
          <w:szCs w:val="24"/>
        </w:rPr>
      </w:pPr>
    </w:p>
    <w:p w14:paraId="6A4BA0D4"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Please note the word limit for each section. Submitters should not exceed the word limit.</w:t>
      </w:r>
    </w:p>
    <w:p w14:paraId="7265C838" w14:textId="77777777" w:rsidR="006D4E25" w:rsidRPr="008C07A0" w:rsidRDefault="006D4E25" w:rsidP="006D4E25">
      <w:pPr>
        <w:pStyle w:val="ListParagraph"/>
        <w:suppressAutoHyphens/>
        <w:ind w:left="504"/>
        <w:jc w:val="both"/>
        <w:rPr>
          <w:rFonts w:ascii="Arial" w:hAnsi="Arial" w:cs="Arial"/>
          <w:sz w:val="24"/>
          <w:szCs w:val="24"/>
        </w:rPr>
      </w:pPr>
    </w:p>
    <w:p w14:paraId="45BEF911"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submit your response in </w:t>
      </w:r>
      <w:r w:rsidRPr="008C07A0">
        <w:rPr>
          <w:rFonts w:ascii="Arial" w:hAnsi="Arial" w:cs="Arial"/>
          <w:b/>
          <w:sz w:val="24"/>
          <w:szCs w:val="24"/>
          <w:u w:val="single"/>
        </w:rPr>
        <w:t>electronic</w:t>
      </w:r>
      <w:r w:rsidRPr="008C07A0">
        <w:rPr>
          <w:rFonts w:ascii="Arial" w:hAnsi="Arial" w:cs="Arial"/>
          <w:sz w:val="24"/>
          <w:szCs w:val="24"/>
        </w:rPr>
        <w:t xml:space="preserve"> form using any of the following electronic formats: Microsoft Word, Microsoft Excel, Adobe PDF, etc. </w:t>
      </w:r>
    </w:p>
    <w:p w14:paraId="4A65CA3B" w14:textId="77777777" w:rsidR="006D4E25" w:rsidRPr="008C07A0" w:rsidRDefault="006D4E25" w:rsidP="006D4E25">
      <w:pPr>
        <w:rPr>
          <w:rFonts w:ascii="Arial" w:hAnsi="Arial" w:cs="Arial"/>
          <w:szCs w:val="24"/>
        </w:rPr>
      </w:pPr>
    </w:p>
    <w:p w14:paraId="3E0C1718"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Your e-mailed responses should be limited to a reasonable size (&lt;5MB). If the response is &gt;5MB, then multiple submissions &lt;5MB are acceptable.</w:t>
      </w:r>
    </w:p>
    <w:p w14:paraId="70DECF81" w14:textId="77777777" w:rsidR="006D4E25" w:rsidRPr="008C07A0" w:rsidRDefault="006D4E25" w:rsidP="006D4E25">
      <w:pPr>
        <w:rPr>
          <w:rFonts w:ascii="Arial" w:hAnsi="Arial" w:cs="Arial"/>
          <w:szCs w:val="24"/>
        </w:rPr>
      </w:pPr>
    </w:p>
    <w:p w14:paraId="2ECB7543"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b/>
          <w:sz w:val="24"/>
          <w:szCs w:val="24"/>
          <w:u w:val="single"/>
        </w:rPr>
        <w:t>Please do not submit pricing or price proposal information at this stage.</w:t>
      </w:r>
      <w:r w:rsidRPr="008C07A0">
        <w:rPr>
          <w:rFonts w:ascii="Arial" w:hAnsi="Arial" w:cs="Arial"/>
          <w:sz w:val="24"/>
          <w:szCs w:val="24"/>
        </w:rPr>
        <w:t xml:space="preserve"> </w:t>
      </w:r>
    </w:p>
    <w:p w14:paraId="4E5E464F" w14:textId="77777777" w:rsidR="006D4E25" w:rsidRPr="008C07A0" w:rsidRDefault="006D4E25" w:rsidP="006D4E25">
      <w:pPr>
        <w:pStyle w:val="ListParagraph"/>
        <w:suppressAutoHyphens/>
        <w:ind w:left="0"/>
        <w:jc w:val="both"/>
        <w:rPr>
          <w:rFonts w:ascii="Arial" w:hAnsi="Arial" w:cs="Arial"/>
          <w:sz w:val="24"/>
          <w:szCs w:val="24"/>
        </w:rPr>
      </w:pPr>
    </w:p>
    <w:p w14:paraId="11BC1CAB"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Your submittal should not include information which you consider proprietary, trade secrets or confidential.</w:t>
      </w:r>
    </w:p>
    <w:p w14:paraId="78A48909" w14:textId="77777777" w:rsidR="006D4E25" w:rsidRPr="008C07A0" w:rsidRDefault="006D4E25" w:rsidP="006D4E25">
      <w:pPr>
        <w:pStyle w:val="ListParagraph"/>
        <w:rPr>
          <w:rFonts w:ascii="Arial" w:hAnsi="Arial" w:cs="Arial"/>
          <w:b/>
          <w:sz w:val="24"/>
          <w:szCs w:val="24"/>
          <w:u w:val="single"/>
        </w:rPr>
      </w:pPr>
    </w:p>
    <w:p w14:paraId="5B2A11F5"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b/>
          <w:sz w:val="24"/>
          <w:szCs w:val="24"/>
          <w:u w:val="single"/>
        </w:rPr>
        <w:t xml:space="preserve">There will be no clarification meetings for this RFI. Please submit all questions to email address:  </w:t>
      </w:r>
      <w:hyperlink r:id="rId8" w:history="1">
        <w:r w:rsidRPr="008C07A0">
          <w:rPr>
            <w:rStyle w:val="Hyperlink"/>
            <w:rFonts w:ascii="Arial" w:hAnsi="Arial" w:cs="Arial"/>
            <w:b/>
            <w:sz w:val="24"/>
            <w:szCs w:val="24"/>
          </w:rPr>
          <w:t>EM.Guyana.Procurement@exxonmobil.com</w:t>
        </w:r>
      </w:hyperlink>
      <w:r w:rsidRPr="008C07A0">
        <w:rPr>
          <w:rFonts w:ascii="Arial" w:hAnsi="Arial" w:cs="Arial"/>
          <w:b/>
          <w:sz w:val="24"/>
          <w:szCs w:val="24"/>
          <w:u w:val="single"/>
        </w:rPr>
        <w:t xml:space="preserve"> </w:t>
      </w:r>
    </w:p>
    <w:p w14:paraId="77FFCF39" w14:textId="77777777" w:rsidR="006D4E25" w:rsidRPr="008C07A0" w:rsidRDefault="006D4E25" w:rsidP="006D4E25">
      <w:pPr>
        <w:pStyle w:val="ListParagraph"/>
        <w:rPr>
          <w:rFonts w:ascii="Arial" w:hAnsi="Arial" w:cs="Arial"/>
          <w:b/>
          <w:sz w:val="24"/>
          <w:szCs w:val="24"/>
        </w:rPr>
      </w:pPr>
    </w:p>
    <w:p w14:paraId="0753E4EA" w14:textId="77777777" w:rsidR="00971B9C" w:rsidRPr="008C07A0" w:rsidRDefault="00971B9C" w:rsidP="006D4E25">
      <w:pPr>
        <w:rPr>
          <w:rFonts w:ascii="Arial" w:hAnsi="Arial" w:cs="Arial"/>
        </w:rPr>
      </w:pPr>
    </w:p>
    <w:p w14:paraId="3881A419" w14:textId="77777777" w:rsidR="006D4E25" w:rsidRPr="008C07A0" w:rsidRDefault="006D4E25" w:rsidP="006D4E25">
      <w:pPr>
        <w:rPr>
          <w:rFonts w:ascii="Arial" w:hAnsi="Arial" w:cs="Arial"/>
          <w:b/>
          <w:bCs/>
          <w:sz w:val="28"/>
          <w:szCs w:val="28"/>
        </w:rPr>
      </w:pPr>
      <w:bookmarkStart w:id="3" w:name="_Toc235527972"/>
      <w:r w:rsidRPr="008C07A0">
        <w:rPr>
          <w:rFonts w:ascii="Arial" w:hAnsi="Arial" w:cs="Arial"/>
          <w:b/>
          <w:bCs/>
          <w:sz w:val="28"/>
          <w:szCs w:val="28"/>
        </w:rPr>
        <w:t>5. Due Date Schedule - Key Dates in the RFI Process</w:t>
      </w:r>
    </w:p>
    <w:p w14:paraId="60812AAC" w14:textId="77777777" w:rsidR="006D4E25" w:rsidRPr="008C07A0" w:rsidRDefault="006D4E25" w:rsidP="006D4E25">
      <w:pPr>
        <w:rPr>
          <w:rFonts w:ascii="Arial" w:hAnsi="Arial" w:cs="Arial"/>
          <w:color w:val="auto"/>
          <w:szCs w:val="24"/>
        </w:rPr>
      </w:pPr>
    </w:p>
    <w:p w14:paraId="564EEF49" w14:textId="77777777" w:rsidR="006D4E25" w:rsidRPr="00FF70CF" w:rsidRDefault="006D4E25" w:rsidP="006D4E25">
      <w:pPr>
        <w:jc w:val="center"/>
        <w:rPr>
          <w:rFonts w:ascii="Arial" w:hAnsi="Arial" w:cs="Arial"/>
          <w:color w:val="auto"/>
          <w:szCs w:val="24"/>
          <w:u w:val="single"/>
        </w:rPr>
      </w:pPr>
      <w:r w:rsidRPr="00FF70CF">
        <w:rPr>
          <w:rFonts w:ascii="Arial" w:hAnsi="Arial" w:cs="Arial"/>
          <w:color w:val="auto"/>
          <w:szCs w:val="24"/>
          <w:u w:val="single"/>
        </w:rPr>
        <w:t>Schedule</w:t>
      </w:r>
    </w:p>
    <w:p w14:paraId="2D3EA574" w14:textId="77777777" w:rsidR="006D4E25" w:rsidRPr="00FF70CF" w:rsidRDefault="006D4E25" w:rsidP="006D4E25">
      <w:pPr>
        <w:rPr>
          <w:rFonts w:ascii="Arial" w:hAnsi="Arial" w:cs="Arial"/>
          <w:color w:val="auto"/>
          <w:szCs w:val="24"/>
        </w:rPr>
      </w:pPr>
    </w:p>
    <w:p w14:paraId="4F83B24D" w14:textId="72BE0ED5" w:rsidR="006D4E25" w:rsidRPr="001C7A85" w:rsidRDefault="001C7A85" w:rsidP="006D4E25">
      <w:pPr>
        <w:tabs>
          <w:tab w:val="left" w:pos="2610"/>
        </w:tabs>
        <w:ind w:left="3600" w:hanging="3600"/>
        <w:rPr>
          <w:rFonts w:ascii="Arial" w:hAnsi="Arial" w:cs="Arial"/>
          <w:szCs w:val="24"/>
        </w:rPr>
      </w:pPr>
      <w:r w:rsidRPr="001C7A85">
        <w:rPr>
          <w:rFonts w:ascii="Arial" w:hAnsi="Arial" w:cs="Arial"/>
          <w:szCs w:val="24"/>
        </w:rPr>
        <w:t xml:space="preserve">February </w:t>
      </w:r>
      <w:r w:rsidR="00690904">
        <w:rPr>
          <w:rFonts w:ascii="Arial" w:hAnsi="Arial" w:cs="Arial"/>
          <w:szCs w:val="24"/>
        </w:rPr>
        <w:t>16</w:t>
      </w:r>
      <w:r w:rsidRPr="001C7A85">
        <w:rPr>
          <w:rFonts w:ascii="Arial" w:hAnsi="Arial" w:cs="Arial"/>
          <w:szCs w:val="24"/>
        </w:rPr>
        <w:t>,</w:t>
      </w:r>
      <w:r w:rsidR="00F30F90" w:rsidRPr="001C7A85">
        <w:rPr>
          <w:rFonts w:ascii="Arial" w:hAnsi="Arial" w:cs="Arial"/>
          <w:szCs w:val="24"/>
        </w:rPr>
        <w:t xml:space="preserve"> </w:t>
      </w:r>
      <w:proofErr w:type="gramStart"/>
      <w:r w:rsidR="00F30F90" w:rsidRPr="001C7A85">
        <w:rPr>
          <w:rFonts w:ascii="Arial" w:hAnsi="Arial" w:cs="Arial"/>
          <w:szCs w:val="24"/>
        </w:rPr>
        <w:t>202</w:t>
      </w:r>
      <w:r w:rsidRPr="001C7A85">
        <w:rPr>
          <w:rFonts w:ascii="Arial" w:hAnsi="Arial" w:cs="Arial"/>
          <w:szCs w:val="24"/>
        </w:rPr>
        <w:t>3</w:t>
      </w:r>
      <w:proofErr w:type="gramEnd"/>
      <w:r w:rsidR="006D4E25" w:rsidRPr="001C7A85">
        <w:rPr>
          <w:rFonts w:ascii="Arial" w:hAnsi="Arial" w:cs="Arial"/>
          <w:szCs w:val="24"/>
        </w:rPr>
        <w:tab/>
        <w:t>RFI to be issued</w:t>
      </w:r>
      <w:r w:rsidRPr="001C7A85">
        <w:rPr>
          <w:rFonts w:ascii="Arial" w:hAnsi="Arial" w:cs="Arial"/>
          <w:szCs w:val="24"/>
        </w:rPr>
        <w:t>.</w:t>
      </w:r>
    </w:p>
    <w:p w14:paraId="0A5C044D" w14:textId="77777777" w:rsidR="006D4E25" w:rsidRPr="001C7A85" w:rsidRDefault="006D4E25" w:rsidP="006D4E25">
      <w:pPr>
        <w:rPr>
          <w:rFonts w:ascii="Arial" w:hAnsi="Arial" w:cs="Arial"/>
          <w:szCs w:val="24"/>
        </w:rPr>
      </w:pPr>
    </w:p>
    <w:p w14:paraId="071DA6AA" w14:textId="1DA66372" w:rsidR="006D4E25" w:rsidRPr="001C7A85" w:rsidRDefault="00690904" w:rsidP="006D4E25">
      <w:pPr>
        <w:ind w:left="2610" w:hanging="2610"/>
        <w:rPr>
          <w:rFonts w:ascii="Arial" w:hAnsi="Arial" w:cs="Arial"/>
          <w:szCs w:val="24"/>
        </w:rPr>
      </w:pPr>
      <w:r>
        <w:rPr>
          <w:rFonts w:ascii="Arial" w:hAnsi="Arial" w:cs="Arial"/>
          <w:szCs w:val="24"/>
        </w:rPr>
        <w:t>March 9</w:t>
      </w:r>
      <w:r w:rsidR="001C7A85" w:rsidRPr="001C7A85">
        <w:rPr>
          <w:rFonts w:ascii="Arial" w:hAnsi="Arial" w:cs="Arial"/>
          <w:szCs w:val="24"/>
        </w:rPr>
        <w:t>,2023</w:t>
      </w:r>
      <w:r w:rsidR="006D4E25" w:rsidRPr="001C7A85">
        <w:rPr>
          <w:rFonts w:ascii="Arial" w:hAnsi="Arial" w:cs="Arial"/>
          <w:szCs w:val="24"/>
        </w:rPr>
        <w:tab/>
        <w:t>Deadline for supplier to submit completed RFI</w:t>
      </w:r>
    </w:p>
    <w:p w14:paraId="178F6D13" w14:textId="77777777" w:rsidR="006D4E25" w:rsidRPr="001C7A85" w:rsidRDefault="006D4E25" w:rsidP="006D4E25">
      <w:pPr>
        <w:rPr>
          <w:rFonts w:ascii="Arial" w:hAnsi="Arial" w:cs="Arial"/>
          <w:szCs w:val="24"/>
        </w:rPr>
      </w:pPr>
    </w:p>
    <w:p w14:paraId="745836E9" w14:textId="7023CE72" w:rsidR="006D4E25" w:rsidRPr="001C7A85" w:rsidRDefault="00690904" w:rsidP="006D4E25">
      <w:pPr>
        <w:ind w:left="2610" w:hanging="2610"/>
        <w:rPr>
          <w:rFonts w:ascii="Arial" w:hAnsi="Arial" w:cs="Arial"/>
          <w:szCs w:val="24"/>
        </w:rPr>
      </w:pPr>
      <w:proofErr w:type="gramStart"/>
      <w:r>
        <w:rPr>
          <w:rFonts w:ascii="Arial" w:hAnsi="Arial" w:cs="Arial"/>
          <w:szCs w:val="24"/>
        </w:rPr>
        <w:t>April</w:t>
      </w:r>
      <w:r w:rsidR="005B33CA" w:rsidRPr="001C7A85">
        <w:rPr>
          <w:rFonts w:ascii="Arial" w:hAnsi="Arial" w:cs="Arial"/>
          <w:szCs w:val="24"/>
        </w:rPr>
        <w:t>,</w:t>
      </w:r>
      <w:proofErr w:type="gramEnd"/>
      <w:r w:rsidR="005B33CA" w:rsidRPr="001C7A85">
        <w:rPr>
          <w:rFonts w:ascii="Arial" w:hAnsi="Arial" w:cs="Arial"/>
          <w:szCs w:val="24"/>
        </w:rPr>
        <w:t xml:space="preserve"> 202</w:t>
      </w:r>
      <w:r w:rsidR="001C7A85" w:rsidRPr="001C7A85">
        <w:rPr>
          <w:rFonts w:ascii="Arial" w:hAnsi="Arial" w:cs="Arial"/>
          <w:szCs w:val="24"/>
        </w:rPr>
        <w:t>3</w:t>
      </w:r>
      <w:r w:rsidR="006D4E25" w:rsidRPr="001C7A85">
        <w:rPr>
          <w:rFonts w:ascii="Arial" w:hAnsi="Arial" w:cs="Arial"/>
          <w:szCs w:val="24"/>
        </w:rPr>
        <w:tab/>
        <w:t>Evaluation of RFI responses</w:t>
      </w:r>
    </w:p>
    <w:p w14:paraId="773F6DA5" w14:textId="77777777" w:rsidR="006D4E25" w:rsidRPr="001C7A85" w:rsidRDefault="006D4E25" w:rsidP="006D4E25">
      <w:pPr>
        <w:rPr>
          <w:rFonts w:ascii="Arial" w:hAnsi="Arial" w:cs="Arial"/>
          <w:szCs w:val="24"/>
        </w:rPr>
      </w:pPr>
    </w:p>
    <w:p w14:paraId="575E4D73" w14:textId="2638CCE1" w:rsidR="006D4E25" w:rsidRPr="008C07A0" w:rsidRDefault="001C7A85" w:rsidP="006D4E25">
      <w:pPr>
        <w:ind w:left="2610" w:hanging="2610"/>
        <w:rPr>
          <w:rFonts w:ascii="Arial" w:hAnsi="Arial" w:cs="Arial"/>
          <w:szCs w:val="24"/>
        </w:rPr>
      </w:pPr>
      <w:r w:rsidRPr="001C7A85">
        <w:rPr>
          <w:rFonts w:ascii="Arial" w:hAnsi="Arial" w:cs="Arial"/>
          <w:szCs w:val="24"/>
        </w:rPr>
        <w:t>May</w:t>
      </w:r>
      <w:r w:rsidR="00690904">
        <w:rPr>
          <w:rFonts w:ascii="Arial" w:hAnsi="Arial" w:cs="Arial"/>
          <w:szCs w:val="24"/>
        </w:rPr>
        <w:t>/June</w:t>
      </w:r>
      <w:r w:rsidR="005B33CA" w:rsidRPr="001C7A85">
        <w:rPr>
          <w:rFonts w:ascii="Arial" w:hAnsi="Arial" w:cs="Arial"/>
          <w:szCs w:val="24"/>
        </w:rPr>
        <w:t xml:space="preserve"> 202</w:t>
      </w:r>
      <w:r w:rsidRPr="001C7A85">
        <w:rPr>
          <w:rFonts w:ascii="Arial" w:hAnsi="Arial" w:cs="Arial"/>
          <w:szCs w:val="24"/>
        </w:rPr>
        <w:t>3</w:t>
      </w:r>
      <w:r w:rsidR="006D4E25" w:rsidRPr="001C7A85">
        <w:rPr>
          <w:rFonts w:ascii="Arial" w:hAnsi="Arial" w:cs="Arial"/>
          <w:szCs w:val="24"/>
        </w:rPr>
        <w:tab/>
        <w:t>Potential Commencement of RFP invitations</w:t>
      </w:r>
    </w:p>
    <w:p w14:paraId="57CE0E04" w14:textId="77777777" w:rsidR="006D4E25" w:rsidRPr="008C07A0" w:rsidRDefault="006D4E25" w:rsidP="006D4E25">
      <w:pPr>
        <w:rPr>
          <w:rFonts w:ascii="Arial" w:hAnsi="Arial" w:cs="Arial"/>
        </w:rPr>
      </w:pPr>
    </w:p>
    <w:p w14:paraId="16FC961C" w14:textId="77777777" w:rsidR="006D4E25" w:rsidRPr="008C07A0" w:rsidRDefault="006D4E25" w:rsidP="006D4E25">
      <w:pPr>
        <w:rPr>
          <w:rFonts w:ascii="Arial" w:hAnsi="Arial" w:cs="Arial"/>
          <w:b/>
          <w:bCs/>
          <w:sz w:val="28"/>
          <w:szCs w:val="28"/>
        </w:rPr>
      </w:pPr>
    </w:p>
    <w:p w14:paraId="73175DCD"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6. Submission of RFI with all complete documents</w:t>
      </w:r>
    </w:p>
    <w:p w14:paraId="62767310" w14:textId="77777777" w:rsidR="006D4E25" w:rsidRPr="008C07A0" w:rsidRDefault="006D4E25" w:rsidP="006D4E25">
      <w:pPr>
        <w:rPr>
          <w:rFonts w:ascii="Arial" w:hAnsi="Arial" w:cs="Arial"/>
        </w:rPr>
      </w:pPr>
    </w:p>
    <w:p w14:paraId="752914BC" w14:textId="74B608AF" w:rsidR="006D4E25" w:rsidRPr="008C07A0" w:rsidRDefault="006D4E25" w:rsidP="006D4E25">
      <w:pPr>
        <w:numPr>
          <w:ilvl w:val="0"/>
          <w:numId w:val="6"/>
        </w:numPr>
        <w:rPr>
          <w:rFonts w:ascii="Arial" w:hAnsi="Arial" w:cs="Arial"/>
          <w:b/>
          <w:color w:val="auto"/>
          <w:szCs w:val="24"/>
          <w:u w:val="single"/>
        </w:rPr>
      </w:pPr>
      <w:r w:rsidRPr="008C07A0">
        <w:rPr>
          <w:rFonts w:ascii="Arial" w:hAnsi="Arial" w:cs="Arial"/>
          <w:b/>
          <w:color w:val="auto"/>
          <w:szCs w:val="24"/>
          <w:u w:val="single"/>
        </w:rPr>
        <w:t xml:space="preserve">All documents required to be submitted are due no later than 5:00 PM, </w:t>
      </w:r>
      <w:r w:rsidR="00690904">
        <w:rPr>
          <w:rFonts w:ascii="Arial" w:hAnsi="Arial" w:cs="Arial"/>
          <w:b/>
          <w:color w:val="auto"/>
          <w:szCs w:val="24"/>
          <w:u w:val="single"/>
        </w:rPr>
        <w:t>March</w:t>
      </w:r>
      <w:r w:rsidR="003B4B2D">
        <w:rPr>
          <w:rFonts w:ascii="Arial" w:hAnsi="Arial" w:cs="Arial"/>
          <w:b/>
          <w:color w:val="auto"/>
          <w:szCs w:val="24"/>
          <w:u w:val="single"/>
        </w:rPr>
        <w:t xml:space="preserve"> 9</w:t>
      </w:r>
      <w:r w:rsidR="001C7A85">
        <w:rPr>
          <w:rFonts w:ascii="Arial" w:hAnsi="Arial" w:cs="Arial"/>
          <w:b/>
          <w:color w:val="auto"/>
          <w:szCs w:val="24"/>
          <w:u w:val="single"/>
        </w:rPr>
        <w:t>, 2023.</w:t>
      </w:r>
    </w:p>
    <w:p w14:paraId="440D6E07" w14:textId="77777777" w:rsidR="006D4E25" w:rsidRPr="008C07A0" w:rsidRDefault="006D4E25" w:rsidP="006D4E25">
      <w:pPr>
        <w:ind w:left="720"/>
        <w:rPr>
          <w:rFonts w:ascii="Arial" w:hAnsi="Arial" w:cs="Arial"/>
          <w:b/>
          <w:color w:val="auto"/>
          <w:szCs w:val="24"/>
        </w:rPr>
      </w:pPr>
    </w:p>
    <w:p w14:paraId="5242D497" w14:textId="77777777" w:rsidR="006D4E25" w:rsidRPr="008C07A0" w:rsidRDefault="006D4E25" w:rsidP="006D4E25">
      <w:pPr>
        <w:ind w:left="720"/>
        <w:rPr>
          <w:rFonts w:ascii="Arial" w:hAnsi="Arial" w:cs="Arial"/>
          <w:b/>
          <w:color w:val="auto"/>
          <w:szCs w:val="24"/>
        </w:rPr>
      </w:pPr>
      <w:r w:rsidRPr="008C07A0">
        <w:rPr>
          <w:rFonts w:ascii="Arial" w:hAnsi="Arial" w:cs="Arial"/>
          <w:bCs/>
          <w:szCs w:val="24"/>
        </w:rPr>
        <w:t>Contact for Questions please email:</w:t>
      </w:r>
      <w:r w:rsidRPr="008C07A0">
        <w:rPr>
          <w:rFonts w:ascii="Arial" w:hAnsi="Arial" w:cs="Arial"/>
          <w:szCs w:val="24"/>
        </w:rPr>
        <w:t xml:space="preserve"> </w:t>
      </w:r>
      <w:hyperlink r:id="rId9" w:history="1">
        <w:r w:rsidRPr="008C07A0">
          <w:rPr>
            <w:rStyle w:val="Hyperlink"/>
            <w:rFonts w:ascii="Arial" w:hAnsi="Arial" w:cs="Arial"/>
            <w:szCs w:val="24"/>
          </w:rPr>
          <w:t>EM.Guyana.Procurement@exxonmobil.com</w:t>
        </w:r>
      </w:hyperlink>
    </w:p>
    <w:p w14:paraId="538AEB30" w14:textId="77777777" w:rsidR="006D4E25" w:rsidRPr="008C07A0" w:rsidRDefault="006D4E25" w:rsidP="006D4E25">
      <w:pPr>
        <w:rPr>
          <w:rFonts w:ascii="Arial" w:hAnsi="Arial" w:cs="Arial"/>
        </w:rPr>
      </w:pPr>
    </w:p>
    <w:p w14:paraId="136D846E"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 xml:space="preserve">How to Submit: </w:t>
      </w:r>
    </w:p>
    <w:p w14:paraId="6B7E2A54" w14:textId="77777777" w:rsidR="006D4E25" w:rsidRPr="008C07A0" w:rsidRDefault="006D4E25" w:rsidP="006D4E25">
      <w:pPr>
        <w:rPr>
          <w:rFonts w:ascii="Arial" w:hAnsi="Arial" w:cs="Arial"/>
          <w:b/>
          <w:bCs/>
          <w:szCs w:val="24"/>
        </w:rPr>
      </w:pPr>
    </w:p>
    <w:p w14:paraId="622AC576" w14:textId="77777777" w:rsidR="006D4E25" w:rsidRPr="008C07A0" w:rsidRDefault="006D4E25" w:rsidP="006D4E25">
      <w:pPr>
        <w:rPr>
          <w:rFonts w:ascii="Arial" w:hAnsi="Arial" w:cs="Arial"/>
          <w:bCs/>
          <w:szCs w:val="24"/>
        </w:rPr>
      </w:pPr>
      <w:r w:rsidRPr="008C07A0">
        <w:rPr>
          <w:rFonts w:ascii="Arial" w:hAnsi="Arial" w:cs="Arial"/>
          <w:bCs/>
          <w:szCs w:val="24"/>
        </w:rPr>
        <w:t>1. Complete Required Documents and include in an email</w:t>
      </w:r>
    </w:p>
    <w:p w14:paraId="1DE61DE8" w14:textId="77777777" w:rsidR="006D4E25" w:rsidRPr="008C07A0" w:rsidRDefault="006D4E25" w:rsidP="006D4E25">
      <w:pPr>
        <w:rPr>
          <w:rFonts w:ascii="Arial" w:hAnsi="Arial" w:cs="Arial"/>
          <w:bCs/>
          <w:szCs w:val="24"/>
        </w:rPr>
      </w:pPr>
    </w:p>
    <w:p w14:paraId="2015FF30" w14:textId="020E2B2C"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Completed Questionnaire (Word document)</w:t>
      </w:r>
      <w:r w:rsidR="00690904">
        <w:rPr>
          <w:rFonts w:ascii="Arial" w:hAnsi="Arial" w:cs="Arial"/>
          <w:bCs/>
          <w:szCs w:val="24"/>
        </w:rPr>
        <w:t>.</w:t>
      </w:r>
    </w:p>
    <w:p w14:paraId="06EB86DE"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Completed PBAQ</w:t>
      </w:r>
    </w:p>
    <w:p w14:paraId="14A1AF7E"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Copy of the company’s Articles of Incorporation (including the page with the Directors</w:t>
      </w:r>
      <w:r w:rsidR="000B4E44">
        <w:rPr>
          <w:rFonts w:ascii="Arial" w:hAnsi="Arial" w:cs="Arial"/>
          <w:bCs/>
          <w:szCs w:val="24"/>
        </w:rPr>
        <w:t xml:space="preserve">/Management and details </w:t>
      </w:r>
      <w:r w:rsidR="001C11D6">
        <w:rPr>
          <w:rFonts w:ascii="Arial" w:hAnsi="Arial" w:cs="Arial"/>
          <w:bCs/>
          <w:szCs w:val="24"/>
        </w:rPr>
        <w:t>of</w:t>
      </w:r>
      <w:r w:rsidR="000B4E44">
        <w:rPr>
          <w:rFonts w:ascii="Arial" w:hAnsi="Arial" w:cs="Arial"/>
          <w:bCs/>
          <w:szCs w:val="24"/>
        </w:rPr>
        <w:t xml:space="preserve"> nationality</w:t>
      </w:r>
      <w:r w:rsidRPr="008C07A0">
        <w:rPr>
          <w:rFonts w:ascii="Arial" w:hAnsi="Arial" w:cs="Arial"/>
          <w:bCs/>
          <w:szCs w:val="24"/>
        </w:rPr>
        <w:t>)</w:t>
      </w:r>
    </w:p>
    <w:p w14:paraId="19D63B22" w14:textId="77777777" w:rsidR="006D4E25" w:rsidRDefault="006D4E25" w:rsidP="006D4E25">
      <w:pPr>
        <w:numPr>
          <w:ilvl w:val="0"/>
          <w:numId w:val="7"/>
        </w:numPr>
        <w:rPr>
          <w:rFonts w:ascii="Arial" w:hAnsi="Arial" w:cs="Arial"/>
          <w:bCs/>
          <w:szCs w:val="24"/>
        </w:rPr>
      </w:pPr>
      <w:r w:rsidRPr="008C07A0">
        <w:rPr>
          <w:rFonts w:ascii="Arial" w:hAnsi="Arial" w:cs="Arial"/>
          <w:bCs/>
          <w:szCs w:val="24"/>
        </w:rPr>
        <w:t>Copy of the company’s Certificate of Registration (company TIN) from the Guyana Revenue Authority</w:t>
      </w:r>
    </w:p>
    <w:p w14:paraId="4AA75055" w14:textId="77777777" w:rsidR="00884BFE" w:rsidRPr="008C07A0" w:rsidRDefault="00884BFE" w:rsidP="006D4E25">
      <w:pPr>
        <w:numPr>
          <w:ilvl w:val="0"/>
          <w:numId w:val="7"/>
        </w:numPr>
        <w:rPr>
          <w:rFonts w:ascii="Arial" w:hAnsi="Arial" w:cs="Arial"/>
          <w:bCs/>
          <w:szCs w:val="24"/>
        </w:rPr>
      </w:pPr>
      <w:r>
        <w:rPr>
          <w:rFonts w:ascii="Arial" w:hAnsi="Arial" w:cs="Arial"/>
          <w:bCs/>
          <w:szCs w:val="24"/>
        </w:rPr>
        <w:t xml:space="preserve">Copy of company’s organizational chart with details on nationality of all </w:t>
      </w:r>
      <w:proofErr w:type="gramStart"/>
      <w:r>
        <w:rPr>
          <w:rFonts w:ascii="Arial" w:hAnsi="Arial" w:cs="Arial"/>
          <w:bCs/>
          <w:szCs w:val="24"/>
        </w:rPr>
        <w:t>personnel’s</w:t>
      </w:r>
      <w:proofErr w:type="gramEnd"/>
      <w:r>
        <w:rPr>
          <w:rFonts w:ascii="Arial" w:hAnsi="Arial" w:cs="Arial"/>
          <w:bCs/>
          <w:szCs w:val="24"/>
        </w:rPr>
        <w:t xml:space="preserve">. </w:t>
      </w:r>
    </w:p>
    <w:p w14:paraId="0FC1A393" w14:textId="77777777" w:rsidR="006D4E25" w:rsidRPr="008C07A0" w:rsidRDefault="006D4E25" w:rsidP="006D4E25">
      <w:pPr>
        <w:rPr>
          <w:rFonts w:ascii="Arial" w:hAnsi="Arial" w:cs="Arial"/>
          <w:b/>
          <w:bCs/>
          <w:szCs w:val="24"/>
        </w:rPr>
      </w:pPr>
    </w:p>
    <w:p w14:paraId="12ACF7F3" w14:textId="77777777" w:rsidR="006D4E25" w:rsidRPr="00FF70CF" w:rsidRDefault="006D4E25" w:rsidP="006D4E25">
      <w:pPr>
        <w:rPr>
          <w:rFonts w:ascii="Arial" w:hAnsi="Arial" w:cs="Arial"/>
          <w:bCs/>
          <w:szCs w:val="24"/>
        </w:rPr>
      </w:pPr>
      <w:r w:rsidRPr="008C07A0">
        <w:rPr>
          <w:rFonts w:ascii="Arial" w:hAnsi="Arial" w:cs="Arial"/>
          <w:bCs/>
          <w:szCs w:val="24"/>
        </w:rPr>
        <w:t xml:space="preserve">2. Send Email with the </w:t>
      </w:r>
      <w:r w:rsidRPr="00FF70CF">
        <w:rPr>
          <w:rFonts w:ascii="Arial" w:hAnsi="Arial" w:cs="Arial"/>
          <w:bCs/>
          <w:szCs w:val="24"/>
        </w:rPr>
        <w:t>following title format:</w:t>
      </w:r>
    </w:p>
    <w:p w14:paraId="10B0EBF0" w14:textId="77777777" w:rsidR="006D4E25" w:rsidRPr="00FF70CF" w:rsidRDefault="006D4E25" w:rsidP="006D4E25">
      <w:pPr>
        <w:rPr>
          <w:rFonts w:ascii="Arial" w:hAnsi="Arial" w:cs="Arial"/>
          <w:b/>
          <w:bCs/>
          <w:szCs w:val="24"/>
        </w:rPr>
      </w:pPr>
    </w:p>
    <w:p w14:paraId="6E5814AD" w14:textId="3696A368" w:rsidR="006D4E25" w:rsidRPr="008C07A0" w:rsidRDefault="006D4E25" w:rsidP="001C7A85">
      <w:pPr>
        <w:rPr>
          <w:rFonts w:ascii="Arial" w:hAnsi="Arial" w:cs="Arial"/>
          <w:b/>
          <w:bCs/>
          <w:szCs w:val="24"/>
        </w:rPr>
      </w:pPr>
      <w:r w:rsidRPr="00FF70CF">
        <w:rPr>
          <w:rFonts w:ascii="Arial" w:hAnsi="Arial" w:cs="Arial"/>
          <w:bCs/>
          <w:szCs w:val="24"/>
        </w:rPr>
        <w:t xml:space="preserve">Your Company Name – </w:t>
      </w:r>
      <w:r w:rsidRPr="001C7A85">
        <w:rPr>
          <w:rFonts w:ascii="Arial" w:hAnsi="Arial" w:cs="Arial"/>
          <w:bCs/>
          <w:szCs w:val="24"/>
        </w:rPr>
        <w:t>RFI #</w:t>
      </w:r>
      <w:r w:rsidR="00203BA5">
        <w:rPr>
          <w:rFonts w:ascii="Arial" w:hAnsi="Arial" w:cs="Arial"/>
          <w:bCs/>
          <w:szCs w:val="24"/>
        </w:rPr>
        <w:t xml:space="preserve"> </w:t>
      </w:r>
      <w:r w:rsidR="001C7A85" w:rsidRPr="001C7A85">
        <w:rPr>
          <w:rFonts w:ascii="Arial" w:hAnsi="Arial" w:cs="Arial"/>
          <w:bCs/>
          <w:color w:val="auto"/>
          <w:szCs w:val="24"/>
        </w:rPr>
        <w:t>0</w:t>
      </w:r>
      <w:r w:rsidR="00203BA5">
        <w:rPr>
          <w:rFonts w:ascii="Arial" w:hAnsi="Arial" w:cs="Arial"/>
          <w:bCs/>
          <w:color w:val="auto"/>
          <w:szCs w:val="24"/>
        </w:rPr>
        <w:t>4</w:t>
      </w:r>
      <w:r w:rsidR="005B33CA" w:rsidRPr="001C7A85">
        <w:rPr>
          <w:rFonts w:ascii="Arial" w:hAnsi="Arial" w:cs="Arial"/>
          <w:bCs/>
          <w:color w:val="auto"/>
          <w:szCs w:val="24"/>
        </w:rPr>
        <w:t>-2</w:t>
      </w:r>
      <w:r w:rsidR="004A19A4">
        <w:rPr>
          <w:rFonts w:ascii="Arial" w:hAnsi="Arial" w:cs="Arial"/>
          <w:bCs/>
          <w:color w:val="auto"/>
          <w:szCs w:val="24"/>
        </w:rPr>
        <w:t>02</w:t>
      </w:r>
      <w:r w:rsidR="001C7A85">
        <w:rPr>
          <w:rFonts w:ascii="Arial" w:hAnsi="Arial" w:cs="Arial"/>
          <w:bCs/>
          <w:color w:val="auto"/>
          <w:szCs w:val="24"/>
        </w:rPr>
        <w:t>3</w:t>
      </w:r>
      <w:r w:rsidRPr="001C7A85">
        <w:rPr>
          <w:rFonts w:ascii="Arial" w:hAnsi="Arial" w:cs="Arial"/>
          <w:bCs/>
          <w:color w:val="auto"/>
          <w:szCs w:val="24"/>
        </w:rPr>
        <w:t xml:space="preserve"> </w:t>
      </w:r>
      <w:r w:rsidR="003B4B2D">
        <w:rPr>
          <w:rFonts w:ascii="Arial" w:hAnsi="Arial" w:cs="Arial"/>
          <w:bCs/>
          <w:color w:val="auto"/>
          <w:szCs w:val="24"/>
        </w:rPr>
        <w:t>–</w:t>
      </w:r>
      <w:r w:rsidR="001C7A85">
        <w:rPr>
          <w:rFonts w:ascii="Arial" w:hAnsi="Arial" w:cs="Arial"/>
          <w:bCs/>
          <w:color w:val="auto"/>
          <w:szCs w:val="24"/>
        </w:rPr>
        <w:t xml:space="preserve"> </w:t>
      </w:r>
      <w:r w:rsidR="003B4B2D">
        <w:rPr>
          <w:rFonts w:ascii="Arial" w:hAnsi="Arial" w:cs="Arial"/>
          <w:bCs/>
          <w:color w:val="auto"/>
          <w:szCs w:val="24"/>
        </w:rPr>
        <w:t>General Medical</w:t>
      </w:r>
      <w:r w:rsidR="00D64CE8" w:rsidRPr="001C7A85">
        <w:rPr>
          <w:rFonts w:ascii="Arial" w:hAnsi="Arial" w:cs="Arial"/>
          <w:szCs w:val="24"/>
        </w:rPr>
        <w:t xml:space="preserve"> Services</w:t>
      </w:r>
      <w:r w:rsidRPr="001C7A85">
        <w:rPr>
          <w:rFonts w:ascii="Arial" w:hAnsi="Arial" w:cs="Arial"/>
          <w:bCs/>
          <w:szCs w:val="24"/>
        </w:rPr>
        <w:t xml:space="preserve"> – Final RFI Submission</w:t>
      </w:r>
    </w:p>
    <w:p w14:paraId="441E1D6B" w14:textId="77777777" w:rsidR="006D4E25" w:rsidRPr="008C07A0" w:rsidRDefault="006D4E25" w:rsidP="006D4E25">
      <w:pPr>
        <w:rPr>
          <w:rFonts w:ascii="Arial" w:hAnsi="Arial" w:cs="Arial"/>
          <w:b/>
          <w:bCs/>
          <w:szCs w:val="24"/>
        </w:rPr>
      </w:pPr>
    </w:p>
    <w:p w14:paraId="525B735A" w14:textId="77777777" w:rsidR="006D4E25" w:rsidRPr="008C07A0" w:rsidRDefault="006D4E25" w:rsidP="006D4E25">
      <w:pPr>
        <w:rPr>
          <w:rFonts w:ascii="Arial" w:hAnsi="Arial" w:cs="Arial"/>
          <w:b/>
          <w:bCs/>
          <w:szCs w:val="24"/>
        </w:rPr>
      </w:pPr>
      <w:r w:rsidRPr="008C07A0">
        <w:rPr>
          <w:rFonts w:ascii="Arial" w:hAnsi="Arial" w:cs="Arial"/>
          <w:bCs/>
          <w:szCs w:val="24"/>
        </w:rPr>
        <w:t xml:space="preserve">3. Send email to: </w:t>
      </w:r>
      <w:hyperlink r:id="rId10" w:history="1">
        <w:r w:rsidRPr="008C07A0">
          <w:rPr>
            <w:rStyle w:val="Hyperlink"/>
            <w:rFonts w:ascii="Arial" w:hAnsi="Arial" w:cs="Arial"/>
            <w:bCs/>
            <w:szCs w:val="24"/>
          </w:rPr>
          <w:t>EM.Guyana.Procurement@exxonmobil.com</w:t>
        </w:r>
      </w:hyperlink>
      <w:r w:rsidRPr="008C07A0">
        <w:rPr>
          <w:rFonts w:ascii="Arial" w:hAnsi="Arial" w:cs="Arial"/>
          <w:bCs/>
          <w:szCs w:val="24"/>
        </w:rPr>
        <w:t xml:space="preserve"> </w:t>
      </w:r>
    </w:p>
    <w:p w14:paraId="1965299A" w14:textId="77777777" w:rsidR="006D4E25" w:rsidRPr="008C07A0" w:rsidRDefault="006D4E25" w:rsidP="006D4E25">
      <w:pPr>
        <w:rPr>
          <w:rFonts w:ascii="Arial" w:hAnsi="Arial" w:cs="Arial"/>
        </w:rPr>
      </w:pPr>
    </w:p>
    <w:p w14:paraId="62F0ED45" w14:textId="500F76A5" w:rsidR="001C7A85" w:rsidRPr="008C07A0" w:rsidRDefault="00B84DE0" w:rsidP="006D4E25">
      <w:pPr>
        <w:rPr>
          <w:rFonts w:ascii="Arial" w:hAnsi="Arial" w:cs="Arial"/>
        </w:rPr>
      </w:pPr>
      <w:r w:rsidRPr="008C07A0">
        <w:rPr>
          <w:rFonts w:ascii="Arial" w:hAnsi="Arial" w:cs="Arial"/>
          <w:bCs/>
          <w:color w:val="000000" w:themeColor="text1"/>
          <w:szCs w:val="24"/>
        </w:rPr>
        <w:t xml:space="preserve">4. Kindly </w:t>
      </w:r>
      <w:r w:rsidRPr="008C07A0">
        <w:rPr>
          <w:rFonts w:ascii="Arial" w:hAnsi="Arial" w:cs="Arial"/>
          <w:color w:val="000000" w:themeColor="text1"/>
        </w:rPr>
        <w:t xml:space="preserve">note it’s not a requirement to register at the CLBD </w:t>
      </w:r>
      <w:r w:rsidR="001C7A85" w:rsidRPr="008C07A0">
        <w:rPr>
          <w:rFonts w:ascii="Arial" w:hAnsi="Arial" w:cs="Arial"/>
          <w:color w:val="000000" w:themeColor="text1"/>
        </w:rPr>
        <w:t>to</w:t>
      </w:r>
      <w:r w:rsidRPr="008C07A0">
        <w:rPr>
          <w:rFonts w:ascii="Arial" w:hAnsi="Arial" w:cs="Arial"/>
          <w:color w:val="000000" w:themeColor="text1"/>
        </w:rPr>
        <w:t xml:space="preserve"> respond to any of our RFI’s as this request is open to all interested companies.</w:t>
      </w:r>
    </w:p>
    <w:p w14:paraId="038AFD08" w14:textId="77777777" w:rsidR="006D4E25" w:rsidRPr="008C07A0" w:rsidRDefault="006D4E25" w:rsidP="006D4E25">
      <w:pPr>
        <w:jc w:val="both"/>
        <w:rPr>
          <w:rFonts w:ascii="Arial" w:hAnsi="Arial" w:cs="Arial"/>
          <w:b/>
          <w:sz w:val="28"/>
        </w:rPr>
      </w:pPr>
      <w:r w:rsidRPr="001C7A85">
        <w:rPr>
          <w:rFonts w:ascii="Arial" w:hAnsi="Arial" w:cs="Arial"/>
          <w:b/>
          <w:sz w:val="28"/>
        </w:rPr>
        <w:t>7. Questionnaire</w:t>
      </w:r>
    </w:p>
    <w:p w14:paraId="0619DCA6" w14:textId="77777777" w:rsidR="006D4E25" w:rsidRPr="008C07A0" w:rsidRDefault="006D4E25" w:rsidP="006D4E25">
      <w:pPr>
        <w:jc w:val="both"/>
        <w:rPr>
          <w:rFonts w:ascii="Arial" w:hAnsi="Arial" w:cs="Arial"/>
          <w:b/>
          <w:color w:val="auto"/>
          <w:sz w:val="20"/>
        </w:rPr>
      </w:pPr>
    </w:p>
    <w:tbl>
      <w:tblPr>
        <w:tblW w:w="973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5"/>
        <w:gridCol w:w="1260"/>
        <w:gridCol w:w="993"/>
        <w:gridCol w:w="2133"/>
        <w:gridCol w:w="2695"/>
      </w:tblGrid>
      <w:tr w:rsidR="006D4E25" w:rsidRPr="008C07A0" w14:paraId="1100F178" w14:textId="77777777" w:rsidTr="00C317F4">
        <w:trPr>
          <w:trHeight w:val="283"/>
        </w:trPr>
        <w:tc>
          <w:tcPr>
            <w:tcW w:w="9736" w:type="dxa"/>
            <w:gridSpan w:val="5"/>
            <w:tcBorders>
              <w:top w:val="single" w:sz="12" w:space="0" w:color="auto"/>
              <w:left w:val="single" w:sz="12" w:space="0" w:color="auto"/>
              <w:bottom w:val="single" w:sz="12" w:space="0" w:color="auto"/>
              <w:right w:val="single" w:sz="12" w:space="0" w:color="auto"/>
            </w:tcBorders>
            <w:shd w:val="clear" w:color="auto" w:fill="000000"/>
            <w:vAlign w:val="center"/>
            <w:hideMark/>
          </w:tcPr>
          <w:p w14:paraId="29327D62" w14:textId="77777777" w:rsidR="006D4E25" w:rsidRPr="008C07A0" w:rsidRDefault="006D4E25">
            <w:pPr>
              <w:keepNext/>
              <w:jc w:val="center"/>
              <w:outlineLvl w:val="0"/>
              <w:rPr>
                <w:rFonts w:ascii="Arial" w:hAnsi="Arial" w:cs="Arial"/>
                <w:color w:val="FFFFFF"/>
              </w:rPr>
            </w:pPr>
            <w:r w:rsidRPr="008C07A0">
              <w:rPr>
                <w:rFonts w:ascii="Arial" w:hAnsi="Arial" w:cs="Arial"/>
                <w:b/>
                <w:color w:val="FFFFFF"/>
                <w:sz w:val="20"/>
              </w:rPr>
              <w:t>GENERAL INFORMATION – PART 1</w:t>
            </w:r>
          </w:p>
        </w:tc>
      </w:tr>
      <w:tr w:rsidR="006D4E25" w:rsidRPr="008C07A0" w14:paraId="5CDD2D2B" w14:textId="77777777" w:rsidTr="00C317F4">
        <w:tc>
          <w:tcPr>
            <w:tcW w:w="2655" w:type="dxa"/>
            <w:tcBorders>
              <w:top w:val="single" w:sz="12" w:space="0" w:color="auto"/>
              <w:left w:val="single" w:sz="4" w:space="0" w:color="auto"/>
              <w:bottom w:val="single" w:sz="4" w:space="0" w:color="auto"/>
              <w:right w:val="single" w:sz="4" w:space="0" w:color="auto"/>
            </w:tcBorders>
            <w:hideMark/>
          </w:tcPr>
          <w:p w14:paraId="6C3C4C67" w14:textId="77777777" w:rsidR="006D4E25" w:rsidRPr="008C07A0" w:rsidRDefault="006D4E25">
            <w:pPr>
              <w:spacing w:before="60" w:after="60"/>
              <w:rPr>
                <w:rFonts w:ascii="Arial" w:hAnsi="Arial" w:cs="Arial"/>
                <w:b/>
                <w:color w:val="auto"/>
                <w:sz w:val="20"/>
              </w:rPr>
            </w:pPr>
            <w:r w:rsidRPr="008C07A0">
              <w:rPr>
                <w:rFonts w:ascii="Arial" w:hAnsi="Arial" w:cs="Arial"/>
                <w:b/>
                <w:color w:val="auto"/>
                <w:sz w:val="20"/>
              </w:rPr>
              <w:t>1. Company Name:</w:t>
            </w:r>
            <w:r w:rsidRPr="008C07A0">
              <w:rPr>
                <w:rFonts w:ascii="Arial" w:hAnsi="Arial" w:cs="Arial"/>
                <w:b/>
                <w:color w:val="auto"/>
                <w:sz w:val="20"/>
              </w:rPr>
              <w:tab/>
            </w:r>
            <w:r w:rsidRPr="008C07A0">
              <w:rPr>
                <w:rFonts w:ascii="Arial" w:hAnsi="Arial" w:cs="Arial"/>
                <w:b/>
                <w:color w:val="auto"/>
                <w:sz w:val="20"/>
              </w:rPr>
              <w:tab/>
            </w:r>
          </w:p>
        </w:tc>
        <w:tc>
          <w:tcPr>
            <w:tcW w:w="7081" w:type="dxa"/>
            <w:gridSpan w:val="4"/>
            <w:tcBorders>
              <w:top w:val="single" w:sz="12" w:space="0" w:color="auto"/>
              <w:left w:val="single" w:sz="4" w:space="0" w:color="auto"/>
              <w:bottom w:val="single" w:sz="4" w:space="0" w:color="auto"/>
              <w:right w:val="single" w:sz="4" w:space="0" w:color="auto"/>
            </w:tcBorders>
            <w:hideMark/>
          </w:tcPr>
          <w:p w14:paraId="604BF404" w14:textId="77777777" w:rsidR="006D4E25" w:rsidRPr="008C07A0" w:rsidRDefault="006D4E25">
            <w:pPr>
              <w:tabs>
                <w:tab w:val="left" w:pos="2880"/>
                <w:tab w:val="left" w:pos="4320"/>
                <w:tab w:val="left" w:pos="5760"/>
              </w:tabs>
              <w:spacing w:before="60" w:after="60"/>
              <w:rPr>
                <w:rFonts w:ascii="Arial" w:hAnsi="Arial" w:cs="Arial"/>
                <w:b/>
                <w:color w:val="auto"/>
                <w:sz w:val="20"/>
              </w:rPr>
            </w:pPr>
            <w:r w:rsidRPr="008C07A0">
              <w:rPr>
                <w:rFonts w:ascii="Arial" w:hAnsi="Arial" w:cs="Arial"/>
                <w:b/>
                <w:color w:val="auto"/>
                <w:sz w:val="20"/>
              </w:rPr>
              <w:tab/>
            </w:r>
            <w:r w:rsidRPr="008C07A0">
              <w:rPr>
                <w:rFonts w:ascii="Arial" w:hAnsi="Arial" w:cs="Arial"/>
                <w:b/>
                <w:color w:val="auto"/>
                <w:sz w:val="20"/>
              </w:rPr>
              <w:tab/>
            </w:r>
          </w:p>
        </w:tc>
      </w:tr>
      <w:tr w:rsidR="006D4E25" w:rsidRPr="008C07A0" w14:paraId="5A8DC345" w14:textId="77777777" w:rsidTr="00C317F4">
        <w:trPr>
          <w:trHeight w:val="549"/>
        </w:trPr>
        <w:tc>
          <w:tcPr>
            <w:tcW w:w="2655" w:type="dxa"/>
            <w:tcBorders>
              <w:top w:val="single" w:sz="4" w:space="0" w:color="auto"/>
              <w:left w:val="single" w:sz="4" w:space="0" w:color="auto"/>
              <w:bottom w:val="single" w:sz="4" w:space="0" w:color="auto"/>
              <w:right w:val="single" w:sz="4" w:space="0" w:color="auto"/>
            </w:tcBorders>
            <w:hideMark/>
          </w:tcPr>
          <w:p w14:paraId="2C1AC428" w14:textId="77777777" w:rsidR="006D4E25" w:rsidRPr="008C07A0" w:rsidRDefault="006D4E25">
            <w:pPr>
              <w:spacing w:before="60" w:after="60"/>
              <w:rPr>
                <w:rFonts w:ascii="Arial" w:hAnsi="Arial" w:cs="Arial"/>
                <w:b/>
                <w:color w:val="auto"/>
                <w:sz w:val="20"/>
              </w:rPr>
            </w:pPr>
            <w:r w:rsidRPr="008C07A0">
              <w:rPr>
                <w:rFonts w:ascii="Arial" w:hAnsi="Arial" w:cs="Arial"/>
                <w:b/>
                <w:color w:val="auto"/>
                <w:sz w:val="20"/>
              </w:rPr>
              <w:t>2. Company Mailing Address:</w:t>
            </w:r>
          </w:p>
        </w:tc>
        <w:tc>
          <w:tcPr>
            <w:tcW w:w="7081" w:type="dxa"/>
            <w:gridSpan w:val="4"/>
            <w:tcBorders>
              <w:top w:val="single" w:sz="4" w:space="0" w:color="auto"/>
              <w:left w:val="single" w:sz="4" w:space="0" w:color="auto"/>
              <w:bottom w:val="single" w:sz="4" w:space="0" w:color="auto"/>
              <w:right w:val="single" w:sz="4" w:space="0" w:color="auto"/>
            </w:tcBorders>
          </w:tcPr>
          <w:p w14:paraId="19E3FDD6"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21F96BAC" w14:textId="77777777" w:rsidTr="00C317F4">
        <w:tc>
          <w:tcPr>
            <w:tcW w:w="2655" w:type="dxa"/>
            <w:tcBorders>
              <w:top w:val="single" w:sz="4" w:space="0" w:color="auto"/>
              <w:left w:val="single" w:sz="4" w:space="0" w:color="auto"/>
              <w:bottom w:val="single" w:sz="4" w:space="0" w:color="auto"/>
              <w:right w:val="single" w:sz="4" w:space="0" w:color="auto"/>
            </w:tcBorders>
            <w:hideMark/>
          </w:tcPr>
          <w:p w14:paraId="0B8927AE" w14:textId="77777777" w:rsidR="006D4E25" w:rsidRPr="008C07A0" w:rsidRDefault="006D4E25">
            <w:pPr>
              <w:tabs>
                <w:tab w:val="left" w:pos="2880"/>
                <w:tab w:val="left" w:pos="4320"/>
                <w:tab w:val="left" w:pos="5760"/>
              </w:tabs>
              <w:spacing w:before="60" w:after="60"/>
              <w:rPr>
                <w:rFonts w:ascii="Arial" w:hAnsi="Arial" w:cs="Arial"/>
                <w:b/>
                <w:color w:val="auto"/>
                <w:sz w:val="20"/>
              </w:rPr>
            </w:pPr>
            <w:r w:rsidRPr="008C07A0">
              <w:rPr>
                <w:rFonts w:ascii="Arial" w:hAnsi="Arial" w:cs="Arial"/>
                <w:b/>
                <w:color w:val="auto"/>
                <w:sz w:val="20"/>
              </w:rPr>
              <w:t>3. Telephone Number:</w:t>
            </w:r>
          </w:p>
        </w:tc>
        <w:tc>
          <w:tcPr>
            <w:tcW w:w="7081" w:type="dxa"/>
            <w:gridSpan w:val="4"/>
            <w:tcBorders>
              <w:top w:val="single" w:sz="4" w:space="0" w:color="auto"/>
              <w:left w:val="single" w:sz="4" w:space="0" w:color="auto"/>
              <w:bottom w:val="single" w:sz="4" w:space="0" w:color="auto"/>
              <w:right w:val="single" w:sz="4" w:space="0" w:color="auto"/>
            </w:tcBorders>
          </w:tcPr>
          <w:p w14:paraId="27C3EA1F"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5E157731" w14:textId="77777777" w:rsidTr="00C317F4">
        <w:tc>
          <w:tcPr>
            <w:tcW w:w="2655" w:type="dxa"/>
            <w:tcBorders>
              <w:top w:val="single" w:sz="4" w:space="0" w:color="auto"/>
              <w:left w:val="single" w:sz="4" w:space="0" w:color="auto"/>
              <w:bottom w:val="single" w:sz="4" w:space="0" w:color="auto"/>
              <w:right w:val="single" w:sz="4" w:space="0" w:color="auto"/>
            </w:tcBorders>
            <w:hideMark/>
          </w:tcPr>
          <w:p w14:paraId="78A4791A"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4. Number of Employees:</w:t>
            </w:r>
          </w:p>
        </w:tc>
        <w:tc>
          <w:tcPr>
            <w:tcW w:w="7081" w:type="dxa"/>
            <w:gridSpan w:val="4"/>
            <w:tcBorders>
              <w:top w:val="single" w:sz="4" w:space="0" w:color="auto"/>
              <w:left w:val="single" w:sz="4" w:space="0" w:color="auto"/>
              <w:bottom w:val="single" w:sz="4" w:space="0" w:color="auto"/>
              <w:right w:val="single" w:sz="4" w:space="0" w:color="auto"/>
            </w:tcBorders>
          </w:tcPr>
          <w:p w14:paraId="58C6CF8F"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02B567E4" w14:textId="77777777" w:rsidTr="00C317F4">
        <w:tc>
          <w:tcPr>
            <w:tcW w:w="2655" w:type="dxa"/>
            <w:tcBorders>
              <w:top w:val="single" w:sz="4" w:space="0" w:color="auto"/>
              <w:left w:val="single" w:sz="4" w:space="0" w:color="auto"/>
              <w:bottom w:val="single" w:sz="4" w:space="0" w:color="auto"/>
              <w:right w:val="single" w:sz="4" w:space="0" w:color="auto"/>
            </w:tcBorders>
            <w:hideMark/>
          </w:tcPr>
          <w:p w14:paraId="788A6F42"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5. Company Contact Name:</w:t>
            </w:r>
          </w:p>
        </w:tc>
        <w:tc>
          <w:tcPr>
            <w:tcW w:w="7081" w:type="dxa"/>
            <w:gridSpan w:val="4"/>
            <w:tcBorders>
              <w:top w:val="single" w:sz="4" w:space="0" w:color="auto"/>
              <w:left w:val="single" w:sz="4" w:space="0" w:color="auto"/>
              <w:bottom w:val="single" w:sz="4" w:space="0" w:color="auto"/>
              <w:right w:val="single" w:sz="4" w:space="0" w:color="auto"/>
            </w:tcBorders>
          </w:tcPr>
          <w:p w14:paraId="71DB3CB9"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7050EFA5" w14:textId="77777777" w:rsidTr="00C317F4">
        <w:tc>
          <w:tcPr>
            <w:tcW w:w="2655" w:type="dxa"/>
            <w:tcBorders>
              <w:top w:val="single" w:sz="4" w:space="0" w:color="auto"/>
              <w:left w:val="single" w:sz="4" w:space="0" w:color="auto"/>
              <w:bottom w:val="single" w:sz="4" w:space="0" w:color="auto"/>
              <w:right w:val="single" w:sz="4" w:space="0" w:color="auto"/>
            </w:tcBorders>
            <w:hideMark/>
          </w:tcPr>
          <w:p w14:paraId="045F51DA"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6. Email Address:</w:t>
            </w:r>
          </w:p>
        </w:tc>
        <w:tc>
          <w:tcPr>
            <w:tcW w:w="7081" w:type="dxa"/>
            <w:gridSpan w:val="4"/>
            <w:tcBorders>
              <w:top w:val="single" w:sz="4" w:space="0" w:color="auto"/>
              <w:left w:val="single" w:sz="4" w:space="0" w:color="auto"/>
              <w:bottom w:val="single" w:sz="4" w:space="0" w:color="auto"/>
              <w:right w:val="single" w:sz="4" w:space="0" w:color="auto"/>
            </w:tcBorders>
          </w:tcPr>
          <w:p w14:paraId="57D3B844"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3CB90203" w14:textId="77777777" w:rsidTr="00C317F4">
        <w:tc>
          <w:tcPr>
            <w:tcW w:w="2655" w:type="dxa"/>
            <w:tcBorders>
              <w:top w:val="single" w:sz="4" w:space="0" w:color="auto"/>
              <w:left w:val="single" w:sz="4" w:space="0" w:color="auto"/>
              <w:bottom w:val="single" w:sz="4" w:space="0" w:color="auto"/>
              <w:right w:val="single" w:sz="4" w:space="0" w:color="auto"/>
            </w:tcBorders>
            <w:hideMark/>
          </w:tcPr>
          <w:p w14:paraId="6C066D86"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7. Website Address:</w:t>
            </w:r>
          </w:p>
        </w:tc>
        <w:tc>
          <w:tcPr>
            <w:tcW w:w="7081" w:type="dxa"/>
            <w:gridSpan w:val="4"/>
            <w:tcBorders>
              <w:top w:val="single" w:sz="4" w:space="0" w:color="auto"/>
              <w:left w:val="single" w:sz="4" w:space="0" w:color="auto"/>
              <w:bottom w:val="single" w:sz="4" w:space="0" w:color="auto"/>
              <w:right w:val="single" w:sz="4" w:space="0" w:color="auto"/>
            </w:tcBorders>
          </w:tcPr>
          <w:p w14:paraId="4DA48CC3" w14:textId="77777777" w:rsidR="006D4E25" w:rsidRPr="008C07A0" w:rsidRDefault="006D4E25">
            <w:pPr>
              <w:tabs>
                <w:tab w:val="left" w:pos="2880"/>
                <w:tab w:val="left" w:pos="4320"/>
                <w:tab w:val="left" w:pos="6480"/>
              </w:tabs>
              <w:spacing w:before="60" w:after="60"/>
              <w:rPr>
                <w:rFonts w:ascii="Arial" w:hAnsi="Arial" w:cs="Arial"/>
                <w:b/>
                <w:color w:val="auto"/>
                <w:sz w:val="20"/>
              </w:rPr>
            </w:pPr>
          </w:p>
        </w:tc>
      </w:tr>
      <w:tr w:rsidR="006D4E25" w:rsidRPr="008C07A0" w14:paraId="432C21F4" w14:textId="77777777" w:rsidTr="00C317F4">
        <w:tc>
          <w:tcPr>
            <w:tcW w:w="2655" w:type="dxa"/>
            <w:tcBorders>
              <w:top w:val="single" w:sz="4" w:space="0" w:color="auto"/>
              <w:left w:val="single" w:sz="4" w:space="0" w:color="auto"/>
              <w:bottom w:val="single" w:sz="4" w:space="0" w:color="auto"/>
              <w:right w:val="single" w:sz="4" w:space="0" w:color="auto"/>
            </w:tcBorders>
            <w:hideMark/>
          </w:tcPr>
          <w:p w14:paraId="208EF985"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8. Form of Business</w:t>
            </w:r>
          </w:p>
        </w:tc>
        <w:tc>
          <w:tcPr>
            <w:tcW w:w="2253" w:type="dxa"/>
            <w:gridSpan w:val="2"/>
            <w:tcBorders>
              <w:top w:val="single" w:sz="4" w:space="0" w:color="auto"/>
              <w:left w:val="single" w:sz="4" w:space="0" w:color="auto"/>
              <w:bottom w:val="single" w:sz="4" w:space="0" w:color="auto"/>
              <w:right w:val="single" w:sz="4" w:space="0" w:color="auto"/>
            </w:tcBorders>
            <w:hideMark/>
          </w:tcPr>
          <w:p w14:paraId="28072149"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bookmarkStart w:id="4" w:name="Check3"/>
            <w:r w:rsidRPr="008C07A0">
              <w:rPr>
                <w:rFonts w:ascii="Arial" w:hAnsi="Arial" w:cs="Arial"/>
                <w:b/>
                <w:color w:val="auto"/>
                <w:sz w:val="20"/>
              </w:rPr>
              <w:instrText xml:space="preserve"> FORMCHECKBOX </w:instrText>
            </w:r>
            <w:r w:rsidR="009C319C">
              <w:rPr>
                <w:rFonts w:ascii="Arial" w:hAnsi="Arial" w:cs="Arial"/>
                <w:sz w:val="20"/>
              </w:rPr>
            </w:r>
            <w:r w:rsidR="009C319C">
              <w:rPr>
                <w:rFonts w:ascii="Arial" w:hAnsi="Arial" w:cs="Arial"/>
                <w:sz w:val="20"/>
              </w:rPr>
              <w:fldChar w:fldCharType="separate"/>
            </w:r>
            <w:r w:rsidRPr="008C07A0">
              <w:rPr>
                <w:rFonts w:ascii="Arial" w:hAnsi="Arial" w:cs="Arial"/>
                <w:sz w:val="20"/>
              </w:rPr>
              <w:fldChar w:fldCharType="end"/>
            </w:r>
            <w:bookmarkEnd w:id="4"/>
            <w:r w:rsidRPr="008C07A0">
              <w:rPr>
                <w:rFonts w:ascii="Arial" w:hAnsi="Arial" w:cs="Arial"/>
                <w:b/>
                <w:color w:val="auto"/>
                <w:sz w:val="20"/>
              </w:rPr>
              <w:t xml:space="preserve"> Corporation</w:t>
            </w:r>
          </w:p>
        </w:tc>
        <w:tc>
          <w:tcPr>
            <w:tcW w:w="2133" w:type="dxa"/>
            <w:tcBorders>
              <w:top w:val="single" w:sz="4" w:space="0" w:color="auto"/>
              <w:left w:val="single" w:sz="4" w:space="0" w:color="auto"/>
              <w:bottom w:val="single" w:sz="4" w:space="0" w:color="auto"/>
              <w:right w:val="single" w:sz="4" w:space="0" w:color="auto"/>
            </w:tcBorders>
            <w:hideMark/>
          </w:tcPr>
          <w:p w14:paraId="3494A950"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9C319C">
              <w:rPr>
                <w:rFonts w:ascii="Arial" w:hAnsi="Arial" w:cs="Arial"/>
                <w:sz w:val="20"/>
              </w:rPr>
            </w:r>
            <w:r w:rsidR="009C319C">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Partnership</w:t>
            </w:r>
          </w:p>
        </w:tc>
        <w:tc>
          <w:tcPr>
            <w:tcW w:w="2695" w:type="dxa"/>
            <w:tcBorders>
              <w:top w:val="single" w:sz="4" w:space="0" w:color="auto"/>
              <w:left w:val="single" w:sz="4" w:space="0" w:color="auto"/>
              <w:bottom w:val="single" w:sz="4" w:space="0" w:color="auto"/>
              <w:right w:val="single" w:sz="4" w:space="0" w:color="auto"/>
            </w:tcBorders>
            <w:hideMark/>
          </w:tcPr>
          <w:p w14:paraId="463039F4"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9C319C">
              <w:rPr>
                <w:rFonts w:ascii="Arial" w:hAnsi="Arial" w:cs="Arial"/>
                <w:sz w:val="20"/>
              </w:rPr>
            </w:r>
            <w:r w:rsidR="009C319C">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Other______________</w:t>
            </w:r>
          </w:p>
        </w:tc>
      </w:tr>
      <w:tr w:rsidR="006D4E25" w:rsidRPr="008C07A0" w14:paraId="418FB9D7"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hideMark/>
          </w:tcPr>
          <w:p w14:paraId="0F1F5F17" w14:textId="77777777" w:rsidR="006D4E25" w:rsidRPr="008C07A0" w:rsidRDefault="006D4E25">
            <w:pPr>
              <w:tabs>
                <w:tab w:val="left" w:pos="2880"/>
                <w:tab w:val="left" w:pos="4320"/>
                <w:tab w:val="left" w:pos="6480"/>
              </w:tabs>
              <w:spacing w:before="60" w:after="60"/>
              <w:rPr>
                <w:rFonts w:ascii="Arial" w:hAnsi="Arial" w:cs="Arial"/>
                <w:b/>
                <w:color w:val="auto"/>
                <w:sz w:val="20"/>
              </w:rPr>
            </w:pPr>
            <w:r w:rsidRPr="008C07A0">
              <w:rPr>
                <w:rFonts w:ascii="Arial" w:hAnsi="Arial" w:cs="Arial"/>
                <w:b/>
                <w:color w:val="auto"/>
                <w:sz w:val="20"/>
              </w:rPr>
              <w:t>9. How many years has your company been in business under your present firm name?</w:t>
            </w:r>
          </w:p>
        </w:tc>
      </w:tr>
      <w:tr w:rsidR="006D4E25" w:rsidRPr="008C07A0" w14:paraId="6A1C0DC9" w14:textId="77777777" w:rsidTr="00C317F4">
        <w:trPr>
          <w:cantSplit/>
          <w:trHeight w:val="440"/>
        </w:trPr>
        <w:tc>
          <w:tcPr>
            <w:tcW w:w="9736" w:type="dxa"/>
            <w:gridSpan w:val="5"/>
            <w:tcBorders>
              <w:top w:val="single" w:sz="4" w:space="0" w:color="auto"/>
              <w:left w:val="single" w:sz="4" w:space="0" w:color="auto"/>
              <w:bottom w:val="single" w:sz="4" w:space="0" w:color="auto"/>
              <w:right w:val="single" w:sz="4" w:space="0" w:color="auto"/>
            </w:tcBorders>
            <w:hideMark/>
          </w:tcPr>
          <w:p w14:paraId="41D947B2" w14:textId="77777777" w:rsidR="006D4E25" w:rsidRPr="008C07A0" w:rsidRDefault="006D4E25">
            <w:pPr>
              <w:spacing w:before="120" w:after="120"/>
              <w:rPr>
                <w:rFonts w:ascii="Arial" w:hAnsi="Arial" w:cs="Arial"/>
                <w:b/>
                <w:color w:val="auto"/>
                <w:sz w:val="20"/>
              </w:rPr>
            </w:pPr>
            <w:r w:rsidRPr="008C07A0">
              <w:rPr>
                <w:rFonts w:ascii="Arial" w:hAnsi="Arial" w:cs="Arial"/>
                <w:b/>
                <w:color w:val="auto"/>
                <w:sz w:val="20"/>
              </w:rPr>
              <w:t>10. Do you operate in this country via an owned / affiliate legal entity?   Yes (Y) or No (N)?</w:t>
            </w:r>
          </w:p>
          <w:p w14:paraId="47A0424B" w14:textId="77777777" w:rsidR="006D4E25" w:rsidRPr="008C07A0" w:rsidRDefault="006D4E25">
            <w:pPr>
              <w:spacing w:before="120" w:after="120"/>
              <w:rPr>
                <w:rFonts w:ascii="Arial" w:hAnsi="Arial" w:cs="Arial"/>
                <w:b/>
                <w:color w:val="auto"/>
                <w:sz w:val="20"/>
              </w:rPr>
            </w:pPr>
            <w:r w:rsidRPr="008C07A0">
              <w:rPr>
                <w:rFonts w:ascii="Arial" w:hAnsi="Arial" w:cs="Arial"/>
                <w:b/>
                <w:color w:val="auto"/>
                <w:sz w:val="20"/>
              </w:rPr>
              <w:t>Is your company registered to work in Guyana? Yes (Y) or No (N)</w:t>
            </w:r>
          </w:p>
        </w:tc>
      </w:tr>
      <w:tr w:rsidR="00881C51" w:rsidRPr="008C07A0" w14:paraId="5DC2A786" w14:textId="77777777" w:rsidTr="00C317F4">
        <w:trPr>
          <w:cantSplit/>
          <w:trHeight w:val="440"/>
        </w:trPr>
        <w:tc>
          <w:tcPr>
            <w:tcW w:w="9736" w:type="dxa"/>
            <w:gridSpan w:val="5"/>
            <w:tcBorders>
              <w:top w:val="single" w:sz="4" w:space="0" w:color="auto"/>
              <w:left w:val="single" w:sz="4" w:space="0" w:color="auto"/>
              <w:bottom w:val="single" w:sz="4" w:space="0" w:color="auto"/>
              <w:right w:val="single" w:sz="4" w:space="0" w:color="auto"/>
            </w:tcBorders>
          </w:tcPr>
          <w:p w14:paraId="6481AC7A" w14:textId="1C20A1E8" w:rsidR="00881C51" w:rsidRPr="001C7A85" w:rsidRDefault="00881C51" w:rsidP="009875D5">
            <w:pPr>
              <w:tabs>
                <w:tab w:val="left" w:pos="2880"/>
                <w:tab w:val="left" w:pos="4320"/>
                <w:tab w:val="left" w:pos="6480"/>
              </w:tabs>
              <w:spacing w:before="120" w:after="120"/>
              <w:rPr>
                <w:rFonts w:ascii="Arial" w:hAnsi="Arial" w:cs="Arial"/>
                <w:b/>
                <w:color w:val="auto"/>
                <w:sz w:val="20"/>
              </w:rPr>
            </w:pPr>
            <w:r w:rsidRPr="001C7A85">
              <w:rPr>
                <w:rFonts w:ascii="Arial" w:hAnsi="Arial" w:cs="Arial"/>
                <w:b/>
                <w:color w:val="auto"/>
                <w:sz w:val="20"/>
              </w:rPr>
              <w:t xml:space="preserve">11. Have you provided </w:t>
            </w:r>
            <w:r w:rsidR="009875D5">
              <w:rPr>
                <w:rFonts w:ascii="Arial" w:hAnsi="Arial" w:cs="Arial"/>
                <w:b/>
                <w:color w:val="auto"/>
                <w:sz w:val="20"/>
              </w:rPr>
              <w:t xml:space="preserve">general </w:t>
            </w:r>
            <w:r w:rsidRPr="001C7A85">
              <w:rPr>
                <w:rFonts w:ascii="Arial" w:hAnsi="Arial" w:cs="Arial"/>
                <w:b/>
                <w:color w:val="auto"/>
                <w:sz w:val="20"/>
              </w:rPr>
              <w:t>medical services to EEPGL in Guyana. If so, please describe</w:t>
            </w:r>
            <w:r w:rsidR="00080ABA" w:rsidRPr="001C7A85">
              <w:rPr>
                <w:rFonts w:ascii="Arial" w:hAnsi="Arial" w:cs="Arial"/>
                <w:b/>
                <w:color w:val="auto"/>
                <w:sz w:val="20"/>
              </w:rPr>
              <w:t xml:space="preserve"> the project, </w:t>
            </w:r>
            <w:r w:rsidR="00B06E23">
              <w:rPr>
                <w:rFonts w:ascii="Arial" w:hAnsi="Arial" w:cs="Arial"/>
                <w:b/>
                <w:color w:val="auto"/>
                <w:sz w:val="20"/>
              </w:rPr>
              <w:t xml:space="preserve">project scope, </w:t>
            </w:r>
            <w:r w:rsidR="00080ABA" w:rsidRPr="001C7A85">
              <w:rPr>
                <w:rFonts w:ascii="Arial" w:hAnsi="Arial" w:cs="Arial"/>
                <w:b/>
                <w:color w:val="auto"/>
                <w:sz w:val="20"/>
              </w:rPr>
              <w:t xml:space="preserve">who your EEPGL contact was, the dates, </w:t>
            </w:r>
            <w:r w:rsidRPr="001C7A85">
              <w:rPr>
                <w:rFonts w:ascii="Arial" w:hAnsi="Arial" w:cs="Arial"/>
                <w:b/>
                <w:color w:val="auto"/>
                <w:sz w:val="20"/>
              </w:rPr>
              <w:t>the staffing and scope of services</w:t>
            </w:r>
            <w:r w:rsidR="00080ABA" w:rsidRPr="001C7A85">
              <w:rPr>
                <w:rFonts w:ascii="Arial" w:hAnsi="Arial" w:cs="Arial"/>
                <w:b/>
                <w:color w:val="auto"/>
                <w:sz w:val="20"/>
              </w:rPr>
              <w:t xml:space="preserve"> provided</w:t>
            </w:r>
            <w:r w:rsidR="001E5DFA">
              <w:rPr>
                <w:rFonts w:ascii="Arial" w:hAnsi="Arial" w:cs="Arial"/>
                <w:b/>
                <w:color w:val="auto"/>
                <w:sz w:val="20"/>
              </w:rPr>
              <w:t xml:space="preserve">. Include </w:t>
            </w:r>
            <w:r w:rsidR="00FE5455">
              <w:rPr>
                <w:rFonts w:ascii="Arial" w:hAnsi="Arial" w:cs="Arial"/>
                <w:b/>
                <w:color w:val="auto"/>
                <w:sz w:val="20"/>
              </w:rPr>
              <w:t>how your company topside medical staff as well as on-the-ground medical staff engage / interface with client operations and project personnel</w:t>
            </w:r>
            <w:r w:rsidR="009875D5" w:rsidRPr="001C7A85">
              <w:rPr>
                <w:rFonts w:ascii="Arial" w:hAnsi="Arial" w:cs="Arial"/>
                <w:b/>
                <w:color w:val="auto"/>
                <w:sz w:val="20"/>
              </w:rPr>
              <w:t>.</w:t>
            </w:r>
            <w:r w:rsidRPr="001C7A85">
              <w:rPr>
                <w:rFonts w:ascii="Arial" w:hAnsi="Arial" w:cs="Arial"/>
                <w:b/>
                <w:color w:val="auto"/>
                <w:sz w:val="20"/>
              </w:rPr>
              <w:t xml:space="preserve"> </w:t>
            </w:r>
            <w:r w:rsidRPr="001C7A85">
              <w:rPr>
                <w:rFonts w:ascii="Arial" w:hAnsi="Arial" w:cs="Arial"/>
                <w:b/>
                <w:color w:val="FF0000"/>
                <w:sz w:val="20"/>
              </w:rPr>
              <w:t>Please limit to 500 words.</w:t>
            </w:r>
          </w:p>
        </w:tc>
      </w:tr>
      <w:tr w:rsidR="006D4E25" w:rsidRPr="008C07A0" w14:paraId="2639176D"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tcPr>
          <w:p w14:paraId="5149D05B" w14:textId="0DA4F9AF" w:rsidR="006D4E25" w:rsidRPr="001C7A85" w:rsidRDefault="006D4E25">
            <w:pPr>
              <w:tabs>
                <w:tab w:val="left" w:pos="2880"/>
                <w:tab w:val="left" w:pos="4320"/>
                <w:tab w:val="left" w:pos="6480"/>
              </w:tabs>
              <w:spacing w:before="120" w:after="120"/>
              <w:rPr>
                <w:rFonts w:ascii="Arial" w:hAnsi="Arial" w:cs="Arial"/>
                <w:b/>
                <w:color w:val="auto"/>
                <w:sz w:val="20"/>
              </w:rPr>
            </w:pPr>
            <w:r w:rsidRPr="001C7A85">
              <w:rPr>
                <w:rFonts w:ascii="Arial" w:hAnsi="Arial" w:cs="Arial"/>
                <w:b/>
                <w:color w:val="auto"/>
                <w:sz w:val="20"/>
              </w:rPr>
              <w:lastRenderedPageBreak/>
              <w:t>1</w:t>
            </w:r>
            <w:r w:rsidR="00881C51" w:rsidRPr="001C7A85">
              <w:rPr>
                <w:rFonts w:ascii="Arial" w:hAnsi="Arial" w:cs="Arial"/>
                <w:b/>
                <w:color w:val="auto"/>
                <w:sz w:val="20"/>
              </w:rPr>
              <w:t>2</w:t>
            </w:r>
            <w:r w:rsidRPr="001C7A85">
              <w:rPr>
                <w:rFonts w:ascii="Arial" w:hAnsi="Arial" w:cs="Arial"/>
                <w:b/>
                <w:color w:val="auto"/>
                <w:sz w:val="20"/>
              </w:rPr>
              <w:t xml:space="preserve">. </w:t>
            </w:r>
            <w:r w:rsidR="009875D5">
              <w:rPr>
                <w:rFonts w:ascii="Arial" w:hAnsi="Arial" w:cs="Arial"/>
                <w:b/>
                <w:color w:val="auto"/>
                <w:sz w:val="20"/>
              </w:rPr>
              <w:t xml:space="preserve">If not </w:t>
            </w:r>
            <w:r w:rsidR="00B06E23">
              <w:rPr>
                <w:rFonts w:ascii="Arial" w:hAnsi="Arial" w:cs="Arial"/>
                <w:b/>
                <w:color w:val="auto"/>
                <w:sz w:val="20"/>
              </w:rPr>
              <w:t xml:space="preserve">for </w:t>
            </w:r>
            <w:r w:rsidR="009875D5">
              <w:rPr>
                <w:rFonts w:ascii="Arial" w:hAnsi="Arial" w:cs="Arial"/>
                <w:b/>
                <w:color w:val="auto"/>
                <w:sz w:val="20"/>
              </w:rPr>
              <w:t>EEPGL, p</w:t>
            </w:r>
            <w:r w:rsidRPr="001C7A85">
              <w:rPr>
                <w:rFonts w:ascii="Arial" w:hAnsi="Arial" w:cs="Arial"/>
                <w:b/>
                <w:color w:val="auto"/>
                <w:sz w:val="20"/>
              </w:rPr>
              <w:t xml:space="preserve">lease </w:t>
            </w:r>
            <w:r w:rsidR="00D7381B" w:rsidRPr="001C7A85">
              <w:rPr>
                <w:rFonts w:ascii="Arial" w:hAnsi="Arial" w:cs="Arial"/>
                <w:b/>
                <w:color w:val="auto"/>
                <w:sz w:val="20"/>
              </w:rPr>
              <w:t xml:space="preserve">provide names </w:t>
            </w:r>
            <w:r w:rsidR="00F47A80" w:rsidRPr="001C7A85">
              <w:rPr>
                <w:rFonts w:ascii="Arial" w:hAnsi="Arial" w:cs="Arial"/>
                <w:b/>
                <w:color w:val="auto"/>
                <w:sz w:val="20"/>
              </w:rPr>
              <w:t xml:space="preserve">of the </w:t>
            </w:r>
            <w:r w:rsidR="00D7381B" w:rsidRPr="001C7A85">
              <w:rPr>
                <w:rFonts w:ascii="Arial" w:hAnsi="Arial" w:cs="Arial"/>
                <w:b/>
                <w:color w:val="auto"/>
                <w:sz w:val="20"/>
              </w:rPr>
              <w:t>most relevant past/current projects</w:t>
            </w:r>
            <w:r w:rsidR="00A0226F" w:rsidRPr="001C7A85">
              <w:rPr>
                <w:rFonts w:ascii="Arial" w:hAnsi="Arial" w:cs="Arial"/>
                <w:b/>
                <w:color w:val="auto"/>
                <w:sz w:val="20"/>
              </w:rPr>
              <w:t>, including the company name</w:t>
            </w:r>
            <w:r w:rsidR="00080ABA" w:rsidRPr="001C7A85">
              <w:rPr>
                <w:rFonts w:ascii="Arial" w:hAnsi="Arial" w:cs="Arial"/>
                <w:b/>
                <w:color w:val="auto"/>
                <w:sz w:val="20"/>
              </w:rPr>
              <w:t xml:space="preserve">, </w:t>
            </w:r>
            <w:r w:rsidR="00B06E23">
              <w:rPr>
                <w:rFonts w:ascii="Arial" w:hAnsi="Arial" w:cs="Arial"/>
                <w:b/>
                <w:color w:val="auto"/>
                <w:sz w:val="20"/>
              </w:rPr>
              <w:t xml:space="preserve">project name, </w:t>
            </w:r>
            <w:r w:rsidR="00080ABA" w:rsidRPr="001C7A85">
              <w:rPr>
                <w:rFonts w:ascii="Arial" w:hAnsi="Arial" w:cs="Arial"/>
                <w:b/>
                <w:color w:val="auto"/>
                <w:sz w:val="20"/>
              </w:rPr>
              <w:t>dates</w:t>
            </w:r>
            <w:r w:rsidR="00B06E23">
              <w:rPr>
                <w:rFonts w:ascii="Arial" w:hAnsi="Arial" w:cs="Arial"/>
                <w:b/>
                <w:color w:val="auto"/>
                <w:sz w:val="20"/>
              </w:rPr>
              <w:t xml:space="preserve"> scope of services and staffing w</w:t>
            </w:r>
            <w:r w:rsidR="00D7381B" w:rsidRPr="001C7A85">
              <w:rPr>
                <w:rFonts w:ascii="Arial" w:hAnsi="Arial" w:cs="Arial"/>
                <w:b/>
                <w:color w:val="auto"/>
                <w:sz w:val="20"/>
              </w:rPr>
              <w:t xml:space="preserve">here your company </w:t>
            </w:r>
            <w:r w:rsidR="00080ABA" w:rsidRPr="001C7A85">
              <w:rPr>
                <w:rFonts w:ascii="Arial" w:hAnsi="Arial" w:cs="Arial"/>
                <w:b/>
                <w:color w:val="auto"/>
                <w:sz w:val="20"/>
              </w:rPr>
              <w:t>h</w:t>
            </w:r>
            <w:r w:rsidR="00D7381B" w:rsidRPr="001C7A85">
              <w:rPr>
                <w:rFonts w:ascii="Arial" w:hAnsi="Arial" w:cs="Arial"/>
                <w:b/>
                <w:color w:val="auto"/>
                <w:sz w:val="20"/>
              </w:rPr>
              <w:t xml:space="preserve">as </w:t>
            </w:r>
            <w:r w:rsidR="00D43BEC" w:rsidRPr="001C7A85">
              <w:rPr>
                <w:rFonts w:ascii="Arial" w:hAnsi="Arial" w:cs="Arial"/>
                <w:b/>
                <w:color w:val="auto"/>
                <w:sz w:val="20"/>
              </w:rPr>
              <w:t>provide</w:t>
            </w:r>
            <w:r w:rsidR="00881C51" w:rsidRPr="001C7A85">
              <w:rPr>
                <w:rFonts w:ascii="Arial" w:hAnsi="Arial" w:cs="Arial"/>
                <w:b/>
                <w:color w:val="auto"/>
                <w:sz w:val="20"/>
              </w:rPr>
              <w:t>d</w:t>
            </w:r>
            <w:r w:rsidR="00D43BEC" w:rsidRPr="001C7A85">
              <w:rPr>
                <w:rFonts w:ascii="Arial" w:hAnsi="Arial" w:cs="Arial"/>
                <w:b/>
                <w:color w:val="auto"/>
                <w:sz w:val="20"/>
              </w:rPr>
              <w:t xml:space="preserve"> </w:t>
            </w:r>
            <w:r w:rsidR="009875D5">
              <w:rPr>
                <w:rFonts w:ascii="Arial" w:hAnsi="Arial" w:cs="Arial"/>
                <w:b/>
                <w:color w:val="auto"/>
                <w:sz w:val="20"/>
              </w:rPr>
              <w:t xml:space="preserve">general </w:t>
            </w:r>
            <w:r w:rsidR="00D43BEC" w:rsidRPr="001C7A85">
              <w:rPr>
                <w:rFonts w:ascii="Arial" w:hAnsi="Arial" w:cs="Arial"/>
                <w:b/>
                <w:color w:val="auto"/>
                <w:sz w:val="20"/>
              </w:rPr>
              <w:t>medical services</w:t>
            </w:r>
            <w:r w:rsidR="001E5DFA">
              <w:rPr>
                <w:rFonts w:ascii="Arial" w:hAnsi="Arial" w:cs="Arial"/>
                <w:b/>
                <w:color w:val="auto"/>
                <w:sz w:val="20"/>
              </w:rPr>
              <w:t xml:space="preserve">.  Include how </w:t>
            </w:r>
            <w:r w:rsidR="009875D5">
              <w:rPr>
                <w:rFonts w:ascii="Arial" w:hAnsi="Arial" w:cs="Arial"/>
                <w:b/>
                <w:color w:val="auto"/>
                <w:sz w:val="20"/>
              </w:rPr>
              <w:t>your company topside medical staff as well as on-the-ground medical staff engage / interface with client operations and project personnel</w:t>
            </w:r>
            <w:r w:rsidRPr="001C7A85">
              <w:rPr>
                <w:rFonts w:ascii="Arial" w:hAnsi="Arial" w:cs="Arial"/>
                <w:b/>
                <w:color w:val="auto"/>
                <w:sz w:val="20"/>
              </w:rPr>
              <w:t xml:space="preserve">. </w:t>
            </w:r>
            <w:r w:rsidRPr="001C7A85">
              <w:rPr>
                <w:rFonts w:ascii="Arial" w:hAnsi="Arial" w:cs="Arial"/>
                <w:b/>
                <w:color w:val="FF0000"/>
                <w:sz w:val="20"/>
              </w:rPr>
              <w:t>Please limit to 500 words.</w:t>
            </w:r>
          </w:p>
          <w:p w14:paraId="6216F81B" w14:textId="77777777" w:rsidR="006D4E25" w:rsidRPr="001C7A85" w:rsidRDefault="006D4E25" w:rsidP="009875D5">
            <w:pPr>
              <w:tabs>
                <w:tab w:val="left" w:pos="2880"/>
                <w:tab w:val="left" w:pos="4320"/>
                <w:tab w:val="left" w:pos="6480"/>
              </w:tabs>
              <w:spacing w:before="120" w:after="120"/>
              <w:rPr>
                <w:rFonts w:ascii="Arial" w:hAnsi="Arial" w:cs="Arial"/>
                <w:b/>
                <w:color w:val="auto"/>
                <w:sz w:val="20"/>
              </w:rPr>
            </w:pPr>
          </w:p>
        </w:tc>
      </w:tr>
      <w:tr w:rsidR="006D4E25" w:rsidRPr="008C07A0" w14:paraId="42CD7407"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tcPr>
          <w:p w14:paraId="77446E7C" w14:textId="3B65A2E1" w:rsidR="006D4E25" w:rsidRDefault="006D4E25">
            <w:pPr>
              <w:tabs>
                <w:tab w:val="left" w:pos="2880"/>
                <w:tab w:val="left" w:pos="4320"/>
                <w:tab w:val="left" w:pos="6480"/>
              </w:tabs>
              <w:spacing w:before="120" w:after="120"/>
              <w:rPr>
                <w:rFonts w:ascii="Arial" w:hAnsi="Arial" w:cs="Arial"/>
                <w:b/>
                <w:color w:val="auto"/>
                <w:sz w:val="20"/>
              </w:rPr>
            </w:pPr>
            <w:r w:rsidRPr="001C7A85">
              <w:rPr>
                <w:rFonts w:ascii="Arial" w:hAnsi="Arial" w:cs="Arial"/>
                <w:b/>
                <w:color w:val="auto"/>
                <w:sz w:val="20"/>
              </w:rPr>
              <w:t>1</w:t>
            </w:r>
            <w:r w:rsidR="009875D5">
              <w:rPr>
                <w:rFonts w:ascii="Arial" w:hAnsi="Arial" w:cs="Arial"/>
                <w:b/>
                <w:color w:val="auto"/>
                <w:sz w:val="20"/>
              </w:rPr>
              <w:t>3</w:t>
            </w:r>
            <w:r w:rsidRPr="001C7A85">
              <w:rPr>
                <w:rFonts w:ascii="Arial" w:hAnsi="Arial" w:cs="Arial"/>
                <w:b/>
                <w:color w:val="auto"/>
                <w:sz w:val="20"/>
              </w:rPr>
              <w:t>. Please advise how long</w:t>
            </w:r>
            <w:r w:rsidR="00D7381B" w:rsidRPr="001C7A85">
              <w:rPr>
                <w:rFonts w:ascii="Arial" w:hAnsi="Arial" w:cs="Arial"/>
                <w:b/>
                <w:color w:val="auto"/>
                <w:sz w:val="20"/>
              </w:rPr>
              <w:t xml:space="preserve"> </w:t>
            </w:r>
            <w:r w:rsidR="00F47A80" w:rsidRPr="001C7A85">
              <w:rPr>
                <w:rFonts w:ascii="Arial" w:hAnsi="Arial" w:cs="Arial"/>
                <w:b/>
                <w:color w:val="auto"/>
                <w:sz w:val="20"/>
              </w:rPr>
              <w:t xml:space="preserve">your company has been </w:t>
            </w:r>
            <w:r w:rsidR="00D43BEC" w:rsidRPr="001C7A85">
              <w:rPr>
                <w:rFonts w:ascii="Arial" w:hAnsi="Arial" w:cs="Arial"/>
                <w:b/>
                <w:color w:val="auto"/>
                <w:sz w:val="20"/>
              </w:rPr>
              <w:t xml:space="preserve">providing </w:t>
            </w:r>
            <w:r w:rsidR="009875D5">
              <w:rPr>
                <w:rFonts w:ascii="Arial" w:hAnsi="Arial" w:cs="Arial"/>
                <w:b/>
                <w:color w:val="auto"/>
                <w:sz w:val="20"/>
              </w:rPr>
              <w:t xml:space="preserve">general medical </w:t>
            </w:r>
            <w:r w:rsidR="00D43BEC" w:rsidRPr="001C7A85">
              <w:rPr>
                <w:rFonts w:ascii="Arial" w:hAnsi="Arial" w:cs="Arial"/>
                <w:b/>
                <w:color w:val="auto"/>
                <w:sz w:val="20"/>
              </w:rPr>
              <w:t>services</w:t>
            </w:r>
            <w:r w:rsidR="009875D5">
              <w:rPr>
                <w:rFonts w:ascii="Arial" w:hAnsi="Arial" w:cs="Arial"/>
                <w:b/>
                <w:color w:val="auto"/>
                <w:sz w:val="20"/>
              </w:rPr>
              <w:t xml:space="preserve"> </w:t>
            </w:r>
            <w:r w:rsidR="001E5DFA">
              <w:rPr>
                <w:rFonts w:ascii="Arial" w:hAnsi="Arial" w:cs="Arial"/>
                <w:b/>
                <w:color w:val="auto"/>
                <w:sz w:val="20"/>
              </w:rPr>
              <w:t>for clients</w:t>
            </w:r>
            <w:r w:rsidR="009875D5">
              <w:rPr>
                <w:rFonts w:ascii="Arial" w:hAnsi="Arial" w:cs="Arial"/>
                <w:b/>
                <w:color w:val="auto"/>
                <w:sz w:val="20"/>
              </w:rPr>
              <w:t>.</w:t>
            </w:r>
            <w:r w:rsidRPr="001C7A85">
              <w:rPr>
                <w:rFonts w:ascii="Arial" w:hAnsi="Arial" w:cs="Arial"/>
                <w:b/>
                <w:color w:val="auto"/>
                <w:sz w:val="20"/>
              </w:rPr>
              <w:t xml:space="preserve"> </w:t>
            </w:r>
            <w:r w:rsidRPr="001C7A85">
              <w:rPr>
                <w:rFonts w:ascii="Arial" w:hAnsi="Arial" w:cs="Arial"/>
                <w:b/>
                <w:color w:val="FF0000"/>
                <w:sz w:val="20"/>
              </w:rPr>
              <w:t xml:space="preserve">Please limit to </w:t>
            </w:r>
            <w:r w:rsidR="00254935" w:rsidRPr="001C7A85">
              <w:rPr>
                <w:rFonts w:ascii="Arial" w:hAnsi="Arial" w:cs="Arial"/>
                <w:b/>
                <w:color w:val="FF0000"/>
                <w:sz w:val="20"/>
              </w:rPr>
              <w:t>250</w:t>
            </w:r>
            <w:r w:rsidRPr="001C7A85">
              <w:rPr>
                <w:rFonts w:ascii="Arial" w:hAnsi="Arial" w:cs="Arial"/>
                <w:b/>
                <w:color w:val="FF0000"/>
                <w:sz w:val="20"/>
              </w:rPr>
              <w:t xml:space="preserve"> words.</w:t>
            </w:r>
            <w:r w:rsidRPr="001C7A85">
              <w:rPr>
                <w:rFonts w:ascii="Arial" w:hAnsi="Arial" w:cs="Arial"/>
                <w:b/>
                <w:color w:val="auto"/>
                <w:sz w:val="20"/>
              </w:rPr>
              <w:t xml:space="preserve">   </w:t>
            </w:r>
          </w:p>
          <w:p w14:paraId="61D1A5AB" w14:textId="77777777" w:rsidR="006D4E25" w:rsidRPr="008C07A0" w:rsidRDefault="006D4E25">
            <w:pPr>
              <w:tabs>
                <w:tab w:val="left" w:pos="2880"/>
                <w:tab w:val="left" w:pos="4320"/>
                <w:tab w:val="left" w:pos="6480"/>
              </w:tabs>
              <w:spacing w:before="120" w:after="120"/>
              <w:rPr>
                <w:rFonts w:ascii="Arial" w:hAnsi="Arial" w:cs="Arial"/>
                <w:b/>
                <w:color w:val="auto"/>
                <w:sz w:val="20"/>
                <w:highlight w:val="yellow"/>
              </w:rPr>
            </w:pPr>
          </w:p>
        </w:tc>
      </w:tr>
      <w:bookmarkEnd w:id="3"/>
      <w:tr w:rsidR="00E00AF8" w:rsidRPr="008C07A0" w14:paraId="5BD7672E"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tcPr>
          <w:p w14:paraId="5EE90164" w14:textId="5D446751" w:rsidR="00E00AF8" w:rsidRPr="001C7A85" w:rsidRDefault="00E00AF8" w:rsidP="00E00AF8">
            <w:pPr>
              <w:tabs>
                <w:tab w:val="left" w:pos="2880"/>
                <w:tab w:val="left" w:pos="4320"/>
                <w:tab w:val="left" w:pos="6480"/>
              </w:tabs>
              <w:spacing w:before="120" w:after="120"/>
              <w:rPr>
                <w:rFonts w:ascii="Arial" w:hAnsi="Arial" w:cs="Arial"/>
                <w:b/>
                <w:color w:val="auto"/>
                <w:sz w:val="20"/>
              </w:rPr>
            </w:pPr>
            <w:r w:rsidRPr="001C7A85">
              <w:rPr>
                <w:rFonts w:ascii="Arial" w:hAnsi="Arial" w:cs="Arial"/>
                <w:b/>
                <w:color w:val="auto"/>
                <w:sz w:val="20"/>
              </w:rPr>
              <w:t>1</w:t>
            </w:r>
            <w:r w:rsidR="009875D5">
              <w:rPr>
                <w:rFonts w:ascii="Arial" w:hAnsi="Arial" w:cs="Arial"/>
                <w:b/>
                <w:color w:val="auto"/>
                <w:sz w:val="20"/>
              </w:rPr>
              <w:t>4</w:t>
            </w:r>
            <w:r w:rsidRPr="001C7A85">
              <w:rPr>
                <w:rFonts w:ascii="Arial" w:hAnsi="Arial" w:cs="Arial"/>
                <w:b/>
                <w:color w:val="auto"/>
                <w:sz w:val="20"/>
              </w:rPr>
              <w:t xml:space="preserve">. Please describe how your company stays up to date on legislation, codes, guidelines, and standards, relevant to the medical industry in Guyana for local </w:t>
            </w:r>
            <w:r w:rsidR="00FE5455">
              <w:rPr>
                <w:rFonts w:ascii="Arial" w:hAnsi="Arial" w:cs="Arial"/>
                <w:b/>
                <w:color w:val="auto"/>
                <w:sz w:val="20"/>
              </w:rPr>
              <w:t xml:space="preserve">and international general </w:t>
            </w:r>
            <w:r w:rsidRPr="001C7A85">
              <w:rPr>
                <w:rFonts w:ascii="Arial" w:hAnsi="Arial" w:cs="Arial"/>
                <w:b/>
                <w:color w:val="auto"/>
                <w:sz w:val="20"/>
              </w:rPr>
              <w:t>medical services</w:t>
            </w:r>
            <w:r w:rsidR="00FE5455">
              <w:rPr>
                <w:rFonts w:ascii="Arial" w:hAnsi="Arial" w:cs="Arial"/>
                <w:b/>
                <w:color w:val="auto"/>
                <w:sz w:val="20"/>
              </w:rPr>
              <w:t xml:space="preserve">, e.g., </w:t>
            </w:r>
            <w:r w:rsidRPr="001C7A85">
              <w:rPr>
                <w:rFonts w:ascii="Arial" w:hAnsi="Arial" w:cs="Arial"/>
                <w:b/>
                <w:color w:val="auto"/>
                <w:sz w:val="20"/>
              </w:rPr>
              <w:t xml:space="preserve">Occupational Health, Primary Care, pandemics, </w:t>
            </w:r>
            <w:r w:rsidR="00FE5455">
              <w:rPr>
                <w:rFonts w:ascii="Arial" w:hAnsi="Arial" w:cs="Arial"/>
                <w:b/>
                <w:color w:val="auto"/>
                <w:sz w:val="20"/>
              </w:rPr>
              <w:t>etc.</w:t>
            </w:r>
            <w:r w:rsidRPr="001C7A85">
              <w:rPr>
                <w:rFonts w:ascii="Arial" w:hAnsi="Arial" w:cs="Arial"/>
                <w:b/>
                <w:color w:val="auto"/>
                <w:sz w:val="20"/>
              </w:rPr>
              <w:t xml:space="preserve"> </w:t>
            </w:r>
            <w:r w:rsidRPr="001C7A85">
              <w:rPr>
                <w:rFonts w:ascii="Arial" w:hAnsi="Arial" w:cs="Arial"/>
                <w:b/>
                <w:color w:val="FF0000"/>
                <w:sz w:val="20"/>
              </w:rPr>
              <w:t xml:space="preserve">Please limit to 500 words. </w:t>
            </w:r>
            <w:r w:rsidRPr="001C7A85">
              <w:rPr>
                <w:rFonts w:ascii="Arial" w:hAnsi="Arial" w:cs="Arial"/>
                <w:b/>
                <w:color w:val="auto"/>
                <w:sz w:val="20"/>
              </w:rPr>
              <w:t xml:space="preserve">    </w:t>
            </w:r>
          </w:p>
          <w:p w14:paraId="5F946AF0" w14:textId="73449CDE" w:rsidR="001F1BF7" w:rsidRPr="008C07A0" w:rsidRDefault="001F1BF7" w:rsidP="00FE5455">
            <w:pPr>
              <w:tabs>
                <w:tab w:val="left" w:pos="2880"/>
                <w:tab w:val="left" w:pos="4320"/>
                <w:tab w:val="left" w:pos="6480"/>
              </w:tabs>
              <w:spacing w:before="120" w:after="120"/>
              <w:rPr>
                <w:rFonts w:ascii="Arial" w:hAnsi="Arial" w:cs="Arial"/>
                <w:b/>
                <w:color w:val="auto"/>
                <w:sz w:val="20"/>
                <w:highlight w:val="yellow"/>
              </w:rPr>
            </w:pPr>
          </w:p>
        </w:tc>
      </w:tr>
      <w:tr w:rsidR="00E00AF8" w:rsidRPr="008C07A0" w14:paraId="7760EC1A"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tcPr>
          <w:p w14:paraId="29E0AE73" w14:textId="569BC0AA" w:rsidR="00E00AF8" w:rsidRPr="00E00AF8" w:rsidRDefault="00E00AF8" w:rsidP="00E00AF8">
            <w:pPr>
              <w:tabs>
                <w:tab w:val="left" w:pos="2880"/>
                <w:tab w:val="left" w:pos="4320"/>
                <w:tab w:val="left" w:pos="6480"/>
              </w:tabs>
              <w:spacing w:before="120" w:after="120"/>
              <w:rPr>
                <w:rFonts w:ascii="Arial" w:hAnsi="Arial" w:cs="Arial"/>
                <w:b/>
                <w:color w:val="FF0000"/>
                <w:sz w:val="20"/>
              </w:rPr>
            </w:pPr>
            <w:r w:rsidRPr="001C7A85">
              <w:rPr>
                <w:rFonts w:ascii="Arial" w:hAnsi="Arial" w:cs="Arial"/>
                <w:b/>
                <w:color w:val="auto"/>
                <w:sz w:val="20"/>
              </w:rPr>
              <w:t>1</w:t>
            </w:r>
            <w:r w:rsidR="00AE267F" w:rsidRPr="001C7A85">
              <w:rPr>
                <w:rFonts w:ascii="Arial" w:hAnsi="Arial" w:cs="Arial"/>
                <w:b/>
                <w:color w:val="auto"/>
                <w:sz w:val="20"/>
              </w:rPr>
              <w:t>7</w:t>
            </w:r>
            <w:r w:rsidRPr="001C7A85">
              <w:rPr>
                <w:rFonts w:ascii="Arial" w:hAnsi="Arial" w:cs="Arial"/>
                <w:b/>
                <w:color w:val="auto"/>
                <w:sz w:val="20"/>
              </w:rPr>
              <w:t xml:space="preserve">. Please explain why you believe your </w:t>
            </w:r>
            <w:r w:rsidR="00FE5455">
              <w:rPr>
                <w:rFonts w:ascii="Arial" w:hAnsi="Arial" w:cs="Arial"/>
                <w:b/>
                <w:color w:val="auto"/>
                <w:sz w:val="20"/>
              </w:rPr>
              <w:t xml:space="preserve">company has the </w:t>
            </w:r>
            <w:r w:rsidRPr="001C7A85">
              <w:rPr>
                <w:rFonts w:ascii="Arial" w:hAnsi="Arial" w:cs="Arial"/>
                <w:b/>
                <w:color w:val="auto"/>
                <w:sz w:val="20"/>
              </w:rPr>
              <w:t xml:space="preserve">experience, background and capabilities </w:t>
            </w:r>
            <w:r w:rsidR="00FE5455">
              <w:rPr>
                <w:rFonts w:ascii="Arial" w:hAnsi="Arial" w:cs="Arial"/>
                <w:b/>
                <w:color w:val="auto"/>
                <w:sz w:val="20"/>
              </w:rPr>
              <w:t xml:space="preserve">that make you capable </w:t>
            </w:r>
            <w:r w:rsidRPr="001C7A85">
              <w:rPr>
                <w:rFonts w:ascii="Arial" w:hAnsi="Arial" w:cs="Arial"/>
                <w:b/>
                <w:color w:val="auto"/>
                <w:sz w:val="20"/>
              </w:rPr>
              <w:t xml:space="preserve">to support EEPGL with </w:t>
            </w:r>
            <w:r w:rsidR="00FE5455">
              <w:rPr>
                <w:rFonts w:ascii="Arial" w:hAnsi="Arial" w:cs="Arial"/>
                <w:b/>
                <w:color w:val="auto"/>
                <w:sz w:val="20"/>
              </w:rPr>
              <w:t xml:space="preserve">general </w:t>
            </w:r>
            <w:r w:rsidRPr="001C7A85">
              <w:rPr>
                <w:rFonts w:ascii="Arial" w:hAnsi="Arial" w:cs="Arial"/>
                <w:b/>
                <w:color w:val="auto"/>
                <w:sz w:val="20"/>
              </w:rPr>
              <w:t>medical</w:t>
            </w:r>
            <w:r w:rsidR="00FE5455">
              <w:rPr>
                <w:rFonts w:ascii="Arial" w:hAnsi="Arial" w:cs="Arial"/>
                <w:b/>
                <w:color w:val="auto"/>
                <w:sz w:val="20"/>
              </w:rPr>
              <w:t xml:space="preserve"> </w:t>
            </w:r>
            <w:r w:rsidRPr="001C7A85">
              <w:rPr>
                <w:rFonts w:ascii="Arial" w:hAnsi="Arial" w:cs="Arial"/>
                <w:b/>
                <w:color w:val="auto"/>
                <w:sz w:val="20"/>
              </w:rPr>
              <w:t xml:space="preserve">services. </w:t>
            </w:r>
            <w:r w:rsidRPr="00E00AF8">
              <w:rPr>
                <w:rFonts w:ascii="Arial" w:hAnsi="Arial" w:cs="Arial"/>
                <w:b/>
                <w:color w:val="FF0000"/>
                <w:sz w:val="20"/>
              </w:rPr>
              <w:t>Please limit to 500 words.</w:t>
            </w:r>
          </w:p>
          <w:p w14:paraId="0B2A7897" w14:textId="2B91403B" w:rsidR="00E00AF8" w:rsidRPr="00212423" w:rsidRDefault="00E00AF8" w:rsidP="00FE5455">
            <w:pPr>
              <w:tabs>
                <w:tab w:val="left" w:pos="2880"/>
                <w:tab w:val="left" w:pos="4320"/>
                <w:tab w:val="left" w:pos="6480"/>
              </w:tabs>
              <w:spacing w:before="120" w:after="120"/>
              <w:rPr>
                <w:rFonts w:ascii="Arial" w:hAnsi="Arial" w:cs="Arial"/>
                <w:b/>
                <w:color w:val="auto"/>
                <w:sz w:val="20"/>
                <w:highlight w:val="lightGray"/>
              </w:rPr>
            </w:pPr>
          </w:p>
        </w:tc>
      </w:tr>
      <w:tr w:rsidR="00E00AF8" w:rsidRPr="008C07A0" w14:paraId="66E94981"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tcPr>
          <w:p w14:paraId="79D50D7A" w14:textId="7A33F4DB" w:rsidR="00E00AF8" w:rsidRDefault="00AE267F" w:rsidP="00E00AF8">
            <w:pPr>
              <w:spacing w:before="120"/>
              <w:ind w:right="90"/>
              <w:rPr>
                <w:rFonts w:ascii="Arial" w:hAnsi="Arial" w:cs="Arial"/>
                <w:b/>
                <w:color w:val="FF0000"/>
                <w:sz w:val="20"/>
              </w:rPr>
            </w:pPr>
            <w:r w:rsidRPr="001C7A85">
              <w:rPr>
                <w:rFonts w:ascii="Arial" w:hAnsi="Arial" w:cs="Arial"/>
                <w:b/>
                <w:color w:val="auto"/>
                <w:sz w:val="20"/>
              </w:rPr>
              <w:t>1</w:t>
            </w:r>
            <w:r w:rsidR="001C7A85" w:rsidRPr="001C7A85">
              <w:rPr>
                <w:rFonts w:ascii="Arial" w:hAnsi="Arial" w:cs="Arial"/>
                <w:b/>
                <w:color w:val="auto"/>
                <w:sz w:val="20"/>
              </w:rPr>
              <w:t>8</w:t>
            </w:r>
            <w:r w:rsidRPr="001C7A85">
              <w:rPr>
                <w:rFonts w:ascii="Arial" w:hAnsi="Arial" w:cs="Arial"/>
                <w:b/>
                <w:color w:val="auto"/>
                <w:sz w:val="20"/>
              </w:rPr>
              <w:t xml:space="preserve">. </w:t>
            </w:r>
            <w:r w:rsidR="00E00AF8" w:rsidRPr="001C7A85">
              <w:rPr>
                <w:rFonts w:ascii="Arial" w:hAnsi="Arial" w:cs="Arial"/>
                <w:b/>
                <w:color w:val="auto"/>
                <w:sz w:val="20"/>
              </w:rPr>
              <w:t xml:space="preserve">Please describe your company’s drug and alcohol testing program. </w:t>
            </w:r>
            <w:r w:rsidR="00E00AF8" w:rsidRPr="008C07A0">
              <w:rPr>
                <w:rFonts w:ascii="Arial" w:hAnsi="Arial" w:cs="Arial"/>
                <w:b/>
                <w:color w:val="FF0000"/>
                <w:sz w:val="20"/>
              </w:rPr>
              <w:t>Please limit to 250 words.</w:t>
            </w:r>
          </w:p>
          <w:p w14:paraId="0C63ACCF" w14:textId="7D7302F1" w:rsidR="00E00AF8" w:rsidRPr="008C07A0" w:rsidRDefault="00E00AF8" w:rsidP="00FE5455">
            <w:pPr>
              <w:spacing w:before="120"/>
              <w:ind w:right="90"/>
              <w:rPr>
                <w:rFonts w:ascii="Arial" w:hAnsi="Arial" w:cs="Arial"/>
                <w:b/>
                <w:color w:val="auto"/>
                <w:sz w:val="20"/>
                <w:highlight w:val="yellow"/>
              </w:rPr>
            </w:pPr>
          </w:p>
        </w:tc>
      </w:tr>
      <w:tr w:rsidR="00E00AF8" w:rsidRPr="008C07A0" w14:paraId="23403704"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tcPr>
          <w:p w14:paraId="47489AB9" w14:textId="616BD141" w:rsidR="00E00AF8" w:rsidRDefault="001C7A85" w:rsidP="00E00AF8">
            <w:pPr>
              <w:spacing w:before="120"/>
              <w:ind w:right="90"/>
              <w:rPr>
                <w:rFonts w:ascii="Arial" w:hAnsi="Arial" w:cs="Arial"/>
                <w:b/>
                <w:color w:val="FF0000"/>
                <w:sz w:val="20"/>
              </w:rPr>
            </w:pPr>
            <w:r w:rsidRPr="001C7A85">
              <w:rPr>
                <w:rFonts w:ascii="Arial" w:hAnsi="Arial" w:cs="Arial"/>
                <w:b/>
                <w:color w:val="auto"/>
                <w:sz w:val="20"/>
              </w:rPr>
              <w:t>19</w:t>
            </w:r>
            <w:r w:rsidR="00AE267F" w:rsidRPr="001C7A85">
              <w:rPr>
                <w:rFonts w:ascii="Arial" w:hAnsi="Arial" w:cs="Arial"/>
                <w:b/>
                <w:color w:val="auto"/>
                <w:sz w:val="20"/>
              </w:rPr>
              <w:t xml:space="preserve">. </w:t>
            </w:r>
            <w:r w:rsidR="00E00AF8" w:rsidRPr="001C7A85">
              <w:rPr>
                <w:rFonts w:ascii="Arial" w:hAnsi="Arial" w:cs="Arial"/>
                <w:b/>
                <w:color w:val="auto"/>
                <w:sz w:val="20"/>
              </w:rPr>
              <w:t xml:space="preserve">Please describe your company’s safety program. </w:t>
            </w:r>
            <w:r w:rsidR="00E00AF8" w:rsidRPr="008C07A0">
              <w:rPr>
                <w:rFonts w:ascii="Arial" w:hAnsi="Arial" w:cs="Arial"/>
                <w:b/>
                <w:color w:val="FF0000"/>
                <w:sz w:val="20"/>
              </w:rPr>
              <w:t>Please limit to 250 words.</w:t>
            </w:r>
          </w:p>
          <w:p w14:paraId="440231E0" w14:textId="47647D67" w:rsidR="00E00AF8" w:rsidRPr="008C07A0" w:rsidRDefault="00E00AF8" w:rsidP="00FE5455">
            <w:pPr>
              <w:spacing w:before="120"/>
              <w:ind w:right="90"/>
              <w:rPr>
                <w:rFonts w:ascii="Arial" w:hAnsi="Arial" w:cs="Arial"/>
                <w:b/>
                <w:color w:val="auto"/>
                <w:sz w:val="20"/>
                <w:highlight w:val="yellow"/>
              </w:rPr>
            </w:pPr>
          </w:p>
        </w:tc>
      </w:tr>
      <w:tr w:rsidR="00E00AF8" w:rsidRPr="008C07A0" w14:paraId="4144E31E"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tcPr>
          <w:p w14:paraId="3B61D1F8" w14:textId="1E05189A" w:rsidR="00E00AF8" w:rsidRDefault="00AE267F" w:rsidP="00E00AF8">
            <w:pPr>
              <w:spacing w:before="120"/>
              <w:ind w:right="90"/>
              <w:rPr>
                <w:rFonts w:ascii="Arial" w:hAnsi="Arial" w:cs="Arial"/>
                <w:b/>
                <w:color w:val="FF0000"/>
                <w:sz w:val="20"/>
              </w:rPr>
            </w:pPr>
            <w:r w:rsidRPr="001C7A85">
              <w:rPr>
                <w:rFonts w:ascii="Arial" w:hAnsi="Arial" w:cs="Arial"/>
                <w:b/>
                <w:color w:val="auto"/>
                <w:sz w:val="20"/>
              </w:rPr>
              <w:t>2</w:t>
            </w:r>
            <w:r w:rsidR="001C7A85" w:rsidRPr="001C7A85">
              <w:rPr>
                <w:rFonts w:ascii="Arial" w:hAnsi="Arial" w:cs="Arial"/>
                <w:b/>
                <w:color w:val="auto"/>
                <w:sz w:val="20"/>
              </w:rPr>
              <w:t>0</w:t>
            </w:r>
            <w:r w:rsidRPr="001C7A85">
              <w:rPr>
                <w:rFonts w:ascii="Arial" w:hAnsi="Arial" w:cs="Arial"/>
                <w:b/>
                <w:color w:val="auto"/>
                <w:sz w:val="20"/>
              </w:rPr>
              <w:t xml:space="preserve">. </w:t>
            </w:r>
            <w:r w:rsidR="00E00AF8" w:rsidRPr="001C7A85">
              <w:rPr>
                <w:rFonts w:ascii="Arial" w:hAnsi="Arial" w:cs="Arial"/>
                <w:b/>
                <w:color w:val="auto"/>
                <w:sz w:val="20"/>
              </w:rPr>
              <w:t xml:space="preserve">Please describe your company’s business continuity plan. </w:t>
            </w:r>
            <w:r w:rsidR="00E00AF8" w:rsidRPr="001C7A85">
              <w:rPr>
                <w:rFonts w:ascii="Arial" w:hAnsi="Arial" w:cs="Arial"/>
                <w:b/>
                <w:color w:val="FF0000"/>
                <w:sz w:val="20"/>
              </w:rPr>
              <w:t>Please limit to 250 words.</w:t>
            </w:r>
          </w:p>
          <w:p w14:paraId="024C3975" w14:textId="27A2CB3A" w:rsidR="00E00AF8" w:rsidRPr="00212423" w:rsidRDefault="00E00AF8" w:rsidP="00FE5455">
            <w:pPr>
              <w:spacing w:before="120"/>
              <w:ind w:right="90"/>
              <w:rPr>
                <w:rFonts w:ascii="Arial" w:hAnsi="Arial" w:cs="Arial"/>
                <w:b/>
                <w:color w:val="auto"/>
                <w:sz w:val="20"/>
                <w:highlight w:val="lightGray"/>
              </w:rPr>
            </w:pPr>
          </w:p>
        </w:tc>
      </w:tr>
      <w:tr w:rsidR="00E00AF8" w:rsidRPr="008C07A0" w14:paraId="6BDC7D29"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tcPr>
          <w:p w14:paraId="30C21D29" w14:textId="6279A17B" w:rsidR="00E00AF8" w:rsidRPr="001C7A85" w:rsidRDefault="00AE267F" w:rsidP="00E00AF8">
            <w:pPr>
              <w:spacing w:before="120"/>
              <w:ind w:right="90"/>
              <w:rPr>
                <w:rFonts w:ascii="Arial" w:hAnsi="Arial" w:cs="Arial"/>
                <w:b/>
                <w:color w:val="auto"/>
                <w:sz w:val="20"/>
              </w:rPr>
            </w:pPr>
            <w:r w:rsidRPr="001C7A85">
              <w:rPr>
                <w:rFonts w:ascii="Arial" w:hAnsi="Arial" w:cs="Arial"/>
                <w:b/>
                <w:color w:val="auto"/>
                <w:sz w:val="20"/>
              </w:rPr>
              <w:t>2</w:t>
            </w:r>
            <w:r w:rsidR="001C7A85" w:rsidRPr="001C7A85">
              <w:rPr>
                <w:rFonts w:ascii="Arial" w:hAnsi="Arial" w:cs="Arial"/>
                <w:b/>
                <w:color w:val="auto"/>
                <w:sz w:val="20"/>
              </w:rPr>
              <w:t>1</w:t>
            </w:r>
            <w:r w:rsidRPr="007F0BD4">
              <w:rPr>
                <w:rFonts w:ascii="Arial" w:hAnsi="Arial" w:cs="Arial"/>
                <w:b/>
                <w:color w:val="auto"/>
                <w:sz w:val="20"/>
              </w:rPr>
              <w:t xml:space="preserve">. </w:t>
            </w:r>
            <w:r w:rsidR="00E00AF8" w:rsidRPr="007F0BD4">
              <w:rPr>
                <w:rFonts w:ascii="Arial" w:hAnsi="Arial" w:cs="Arial"/>
                <w:b/>
                <w:color w:val="auto"/>
                <w:sz w:val="20"/>
              </w:rPr>
              <w:t>Please describe your company’s staff recruiting, onboarding, monitoring competence, and continuing education program</w:t>
            </w:r>
            <w:r w:rsidR="00FE5455" w:rsidRPr="007F0BD4">
              <w:rPr>
                <w:rFonts w:ascii="Arial" w:hAnsi="Arial" w:cs="Arial"/>
                <w:b/>
                <w:color w:val="auto"/>
                <w:sz w:val="20"/>
              </w:rPr>
              <w:t xml:space="preserve">, </w:t>
            </w:r>
            <w:r w:rsidR="00E00AF8" w:rsidRPr="007F0BD4">
              <w:rPr>
                <w:rFonts w:ascii="Arial" w:hAnsi="Arial" w:cs="Arial"/>
                <w:b/>
                <w:color w:val="auto"/>
                <w:sz w:val="20"/>
              </w:rPr>
              <w:t xml:space="preserve">to seek quality staff and ensure professional staff members maintain up-to-date licenses, certifications, </w:t>
            </w:r>
            <w:r w:rsidR="001C7A85" w:rsidRPr="007F0BD4">
              <w:rPr>
                <w:rFonts w:ascii="Arial" w:hAnsi="Arial" w:cs="Arial"/>
                <w:b/>
                <w:color w:val="auto"/>
                <w:sz w:val="20"/>
              </w:rPr>
              <w:t>registrations,</w:t>
            </w:r>
            <w:r w:rsidR="00E00AF8" w:rsidRPr="007F0BD4">
              <w:rPr>
                <w:rFonts w:ascii="Arial" w:hAnsi="Arial" w:cs="Arial"/>
                <w:b/>
                <w:color w:val="auto"/>
                <w:sz w:val="20"/>
              </w:rPr>
              <w:t xml:space="preserve"> and current state of medical and laboratory sciences</w:t>
            </w:r>
            <w:r w:rsidR="00E00AF8" w:rsidRPr="001C7A85">
              <w:rPr>
                <w:rFonts w:ascii="Arial" w:hAnsi="Arial" w:cs="Arial"/>
                <w:b/>
                <w:color w:val="auto"/>
                <w:sz w:val="20"/>
              </w:rPr>
              <w:t xml:space="preserve">. </w:t>
            </w:r>
            <w:r w:rsidR="00E00AF8" w:rsidRPr="001C7A85">
              <w:rPr>
                <w:rFonts w:ascii="Arial" w:hAnsi="Arial" w:cs="Arial"/>
                <w:b/>
                <w:color w:val="FF0000"/>
                <w:sz w:val="20"/>
              </w:rPr>
              <w:t>Please limit to 500 words.</w:t>
            </w:r>
          </w:p>
          <w:p w14:paraId="3CED04C3" w14:textId="169B32AE" w:rsidR="008C6F60" w:rsidRPr="001C7A85" w:rsidRDefault="008C6F60" w:rsidP="00FE5455">
            <w:pPr>
              <w:spacing w:before="120"/>
              <w:ind w:right="90"/>
              <w:rPr>
                <w:rFonts w:ascii="Arial" w:hAnsi="Arial" w:cs="Arial"/>
                <w:b/>
                <w:color w:val="auto"/>
                <w:sz w:val="20"/>
              </w:rPr>
            </w:pPr>
          </w:p>
        </w:tc>
      </w:tr>
      <w:tr w:rsidR="00E00AF8" w:rsidRPr="008C07A0" w14:paraId="4B578E94" w14:textId="77777777" w:rsidTr="00C317F4">
        <w:trPr>
          <w:cantSplit/>
        </w:trPr>
        <w:tc>
          <w:tcPr>
            <w:tcW w:w="9736" w:type="dxa"/>
            <w:gridSpan w:val="5"/>
            <w:tcBorders>
              <w:top w:val="single" w:sz="4" w:space="0" w:color="auto"/>
              <w:left w:val="single" w:sz="4" w:space="0" w:color="auto"/>
              <w:bottom w:val="single" w:sz="4" w:space="0" w:color="auto"/>
              <w:right w:val="single" w:sz="4" w:space="0" w:color="auto"/>
            </w:tcBorders>
          </w:tcPr>
          <w:p w14:paraId="0186D3D3" w14:textId="52B5AE92" w:rsidR="00E00AF8" w:rsidRDefault="00AE267F" w:rsidP="00E00AF8">
            <w:pPr>
              <w:spacing w:before="120"/>
              <w:ind w:right="90"/>
              <w:rPr>
                <w:rFonts w:ascii="Arial" w:hAnsi="Arial" w:cs="Arial"/>
                <w:b/>
                <w:color w:val="FF0000"/>
                <w:sz w:val="20"/>
              </w:rPr>
            </w:pPr>
            <w:r w:rsidRPr="001C7A85">
              <w:rPr>
                <w:rFonts w:ascii="Arial" w:hAnsi="Arial" w:cs="Arial"/>
                <w:b/>
                <w:color w:val="auto"/>
                <w:sz w:val="20"/>
              </w:rPr>
              <w:t>2</w:t>
            </w:r>
            <w:r w:rsidR="001C7A85" w:rsidRPr="001C7A85">
              <w:rPr>
                <w:rFonts w:ascii="Arial" w:hAnsi="Arial" w:cs="Arial"/>
                <w:b/>
                <w:color w:val="auto"/>
                <w:sz w:val="20"/>
              </w:rPr>
              <w:t>2</w:t>
            </w:r>
            <w:r w:rsidRPr="001C7A85">
              <w:rPr>
                <w:rFonts w:ascii="Arial" w:hAnsi="Arial" w:cs="Arial"/>
                <w:b/>
                <w:color w:val="auto"/>
                <w:sz w:val="20"/>
              </w:rPr>
              <w:t xml:space="preserve">. </w:t>
            </w:r>
            <w:r w:rsidR="00E00AF8" w:rsidRPr="001C7A85">
              <w:rPr>
                <w:rFonts w:ascii="Arial" w:hAnsi="Arial" w:cs="Arial"/>
                <w:b/>
                <w:color w:val="auto"/>
                <w:sz w:val="20"/>
              </w:rPr>
              <w:t xml:space="preserve">If your company has international clients / patients, please describe your company’s program for complying with international privacy laws </w:t>
            </w:r>
            <w:r w:rsidR="00E00AF8" w:rsidRPr="001C7A85">
              <w:rPr>
                <w:rFonts w:ascii="Arial" w:hAnsi="Arial" w:cs="Arial"/>
                <w:b/>
                <w:color w:val="FF0000"/>
                <w:sz w:val="20"/>
              </w:rPr>
              <w:t>Please limit to 500 words</w:t>
            </w:r>
          </w:p>
          <w:p w14:paraId="34BCD581" w14:textId="1EE991B0" w:rsidR="00E00AF8" w:rsidRPr="001C7A85" w:rsidRDefault="00E00AF8" w:rsidP="00FE5455">
            <w:pPr>
              <w:spacing w:before="120"/>
              <w:ind w:right="90"/>
              <w:rPr>
                <w:rFonts w:ascii="Arial" w:hAnsi="Arial" w:cs="Arial"/>
                <w:b/>
                <w:color w:val="auto"/>
                <w:sz w:val="20"/>
              </w:rPr>
            </w:pPr>
          </w:p>
        </w:tc>
      </w:tr>
      <w:tr w:rsidR="00E00AF8" w:rsidRPr="008C07A0" w14:paraId="1434996F" w14:textId="77777777" w:rsidTr="00C317F4">
        <w:trPr>
          <w:cantSplit/>
        </w:trPr>
        <w:tc>
          <w:tcPr>
            <w:tcW w:w="3915" w:type="dxa"/>
            <w:gridSpan w:val="2"/>
            <w:tcBorders>
              <w:top w:val="single" w:sz="4" w:space="0" w:color="auto"/>
              <w:left w:val="single" w:sz="4" w:space="0" w:color="auto"/>
              <w:bottom w:val="single" w:sz="4" w:space="0" w:color="auto"/>
              <w:right w:val="single" w:sz="4" w:space="0" w:color="auto"/>
            </w:tcBorders>
            <w:hideMark/>
          </w:tcPr>
          <w:p w14:paraId="719E426C" w14:textId="07211059" w:rsidR="00E00AF8" w:rsidRPr="008C07A0" w:rsidRDefault="001C7A85" w:rsidP="00E00AF8">
            <w:pPr>
              <w:spacing w:before="60" w:after="60"/>
              <w:rPr>
                <w:rFonts w:ascii="Arial" w:hAnsi="Arial" w:cs="Arial"/>
                <w:b/>
                <w:color w:val="auto"/>
                <w:sz w:val="20"/>
              </w:rPr>
            </w:pPr>
            <w:r>
              <w:rPr>
                <w:rFonts w:ascii="Arial" w:hAnsi="Arial" w:cs="Arial"/>
                <w:b/>
                <w:color w:val="auto"/>
                <w:sz w:val="20"/>
              </w:rPr>
              <w:t>23</w:t>
            </w:r>
            <w:r w:rsidR="00E00AF8" w:rsidRPr="008C07A0">
              <w:rPr>
                <w:rFonts w:ascii="Arial" w:hAnsi="Arial" w:cs="Arial"/>
                <w:b/>
                <w:color w:val="auto"/>
                <w:sz w:val="20"/>
              </w:rPr>
              <w:t>. Are there any judgments, claims, or suits pending or outstanding against your company &gt; $1M USD. (If yes, attach details.)</w:t>
            </w:r>
          </w:p>
        </w:tc>
        <w:tc>
          <w:tcPr>
            <w:tcW w:w="5821" w:type="dxa"/>
            <w:gridSpan w:val="3"/>
            <w:tcBorders>
              <w:top w:val="single" w:sz="4" w:space="0" w:color="auto"/>
              <w:left w:val="single" w:sz="4" w:space="0" w:color="auto"/>
              <w:bottom w:val="single" w:sz="4" w:space="0" w:color="auto"/>
              <w:right w:val="single" w:sz="4" w:space="0" w:color="auto"/>
            </w:tcBorders>
            <w:hideMark/>
          </w:tcPr>
          <w:p w14:paraId="5F672CF5" w14:textId="77777777" w:rsidR="00E00AF8" w:rsidRPr="008C07A0" w:rsidRDefault="00E00AF8" w:rsidP="00E00AF8">
            <w:pPr>
              <w:tabs>
                <w:tab w:val="left" w:pos="2880"/>
                <w:tab w:val="left" w:pos="4320"/>
                <w:tab w:val="left" w:pos="6480"/>
              </w:tabs>
              <w:spacing w:before="60" w:after="60"/>
              <w:rPr>
                <w:rFonts w:ascii="Arial" w:hAnsi="Arial" w:cs="Arial"/>
                <w:b/>
                <w:color w:val="0000FF"/>
                <w:sz w:val="20"/>
              </w:rPr>
            </w:pP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9C319C">
              <w:rPr>
                <w:rFonts w:ascii="Arial" w:hAnsi="Arial" w:cs="Arial"/>
                <w:sz w:val="20"/>
              </w:rPr>
            </w:r>
            <w:r w:rsidR="009C319C">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Yes     </w:t>
            </w:r>
            <w:r w:rsidRPr="008C07A0">
              <w:rPr>
                <w:rFonts w:ascii="Arial" w:hAnsi="Arial" w:cs="Arial"/>
                <w:sz w:val="20"/>
              </w:rPr>
              <w:fldChar w:fldCharType="begin">
                <w:ffData>
                  <w:name w:val="Check3"/>
                  <w:enabled/>
                  <w:calcOnExit w:val="0"/>
                  <w:checkBox>
                    <w:sizeAuto/>
                    <w:default w:val="0"/>
                  </w:checkBox>
                </w:ffData>
              </w:fldChar>
            </w:r>
            <w:r w:rsidRPr="008C07A0">
              <w:rPr>
                <w:rFonts w:ascii="Arial" w:hAnsi="Arial" w:cs="Arial"/>
                <w:b/>
                <w:color w:val="auto"/>
                <w:sz w:val="20"/>
              </w:rPr>
              <w:instrText xml:space="preserve"> FORMCHECKBOX </w:instrText>
            </w:r>
            <w:r w:rsidR="009C319C">
              <w:rPr>
                <w:rFonts w:ascii="Arial" w:hAnsi="Arial" w:cs="Arial"/>
                <w:sz w:val="20"/>
              </w:rPr>
            </w:r>
            <w:r w:rsidR="009C319C">
              <w:rPr>
                <w:rFonts w:ascii="Arial" w:hAnsi="Arial" w:cs="Arial"/>
                <w:sz w:val="20"/>
              </w:rPr>
              <w:fldChar w:fldCharType="separate"/>
            </w:r>
            <w:r w:rsidRPr="008C07A0">
              <w:rPr>
                <w:rFonts w:ascii="Arial" w:hAnsi="Arial" w:cs="Arial"/>
                <w:sz w:val="20"/>
              </w:rPr>
              <w:fldChar w:fldCharType="end"/>
            </w:r>
            <w:r w:rsidRPr="008C07A0">
              <w:rPr>
                <w:rFonts w:ascii="Arial" w:hAnsi="Arial" w:cs="Arial"/>
                <w:b/>
                <w:color w:val="auto"/>
                <w:sz w:val="20"/>
              </w:rPr>
              <w:t xml:space="preserve"> No</w:t>
            </w:r>
            <w:r w:rsidRPr="008C07A0">
              <w:rPr>
                <w:rFonts w:ascii="Arial" w:hAnsi="Arial" w:cs="Arial"/>
                <w:b/>
                <w:color w:val="auto"/>
                <w:sz w:val="20"/>
              </w:rPr>
              <w:tab/>
            </w:r>
          </w:p>
        </w:tc>
      </w:tr>
      <w:tr w:rsidR="00E00AF8" w:rsidRPr="008C07A0" w14:paraId="2A70181A" w14:textId="77777777" w:rsidTr="00C317F4">
        <w:trPr>
          <w:cantSplit/>
          <w:trHeight w:val="284"/>
        </w:trPr>
        <w:tc>
          <w:tcPr>
            <w:tcW w:w="9736" w:type="dxa"/>
            <w:gridSpan w:val="5"/>
            <w:tcBorders>
              <w:top w:val="single" w:sz="4" w:space="0" w:color="auto"/>
              <w:left w:val="single" w:sz="4" w:space="0" w:color="auto"/>
              <w:bottom w:val="single" w:sz="4" w:space="0" w:color="auto"/>
              <w:right w:val="single" w:sz="4" w:space="0" w:color="auto"/>
            </w:tcBorders>
            <w:shd w:val="clear" w:color="auto" w:fill="000000"/>
            <w:tcMar>
              <w:top w:w="0" w:type="dxa"/>
              <w:left w:w="80" w:type="dxa"/>
              <w:bottom w:w="0" w:type="dxa"/>
              <w:right w:w="80" w:type="dxa"/>
            </w:tcMar>
            <w:vAlign w:val="center"/>
            <w:hideMark/>
          </w:tcPr>
          <w:p w14:paraId="40EEF66A" w14:textId="77777777" w:rsidR="00E00AF8" w:rsidRPr="008C07A0" w:rsidRDefault="00E00AF8" w:rsidP="00E00AF8">
            <w:pPr>
              <w:keepNext/>
              <w:jc w:val="center"/>
              <w:outlineLvl w:val="0"/>
              <w:rPr>
                <w:rFonts w:ascii="Arial" w:hAnsi="Arial" w:cs="Arial"/>
                <w:b/>
                <w:color w:val="auto"/>
                <w:sz w:val="20"/>
              </w:rPr>
            </w:pPr>
            <w:r w:rsidRPr="008C07A0">
              <w:rPr>
                <w:rFonts w:ascii="Arial" w:hAnsi="Arial" w:cs="Arial"/>
                <w:b/>
                <w:color w:val="auto"/>
                <w:sz w:val="20"/>
              </w:rPr>
              <w:lastRenderedPageBreak/>
              <w:t>SERVICE OFFERING / CAPABILITY – PART 2</w:t>
            </w:r>
          </w:p>
        </w:tc>
      </w:tr>
      <w:tr w:rsidR="00E00AF8" w:rsidRPr="008C07A0" w14:paraId="65A7A90B" w14:textId="77777777" w:rsidTr="00C317F4">
        <w:trPr>
          <w:cantSplit/>
          <w:trHeight w:val="2879"/>
        </w:trPr>
        <w:tc>
          <w:tcPr>
            <w:tcW w:w="9736" w:type="dxa"/>
            <w:gridSpan w:val="5"/>
            <w:tcBorders>
              <w:top w:val="single" w:sz="4" w:space="0" w:color="auto"/>
              <w:left w:val="single" w:sz="4" w:space="0" w:color="auto"/>
              <w:bottom w:val="nil"/>
              <w:right w:val="single" w:sz="4" w:space="0" w:color="auto"/>
            </w:tcBorders>
            <w:tcMar>
              <w:top w:w="0" w:type="dxa"/>
              <w:left w:w="80" w:type="dxa"/>
              <w:bottom w:w="0" w:type="dxa"/>
              <w:right w:w="80" w:type="dxa"/>
            </w:tcMar>
          </w:tcPr>
          <w:p w14:paraId="29595DE3" w14:textId="77777777" w:rsidR="00E00AF8" w:rsidRPr="008C07A0" w:rsidRDefault="00E00AF8" w:rsidP="00E00AF8">
            <w:pPr>
              <w:pStyle w:val="ListParagraph"/>
              <w:tabs>
                <w:tab w:val="left" w:pos="735"/>
              </w:tabs>
              <w:suppressAutoHyphens/>
              <w:ind w:left="0"/>
              <w:jc w:val="both"/>
              <w:rPr>
                <w:rFonts w:ascii="Arial" w:hAnsi="Arial" w:cs="Arial"/>
                <w:b/>
                <w:sz w:val="20"/>
                <w:szCs w:val="20"/>
              </w:rPr>
            </w:pPr>
          </w:p>
          <w:p w14:paraId="64738908" w14:textId="77777777" w:rsidR="00E00AF8" w:rsidRPr="008C07A0" w:rsidRDefault="00E00AF8" w:rsidP="00E00AF8">
            <w:pPr>
              <w:pStyle w:val="ListParagraph"/>
              <w:numPr>
                <w:ilvl w:val="1"/>
                <w:numId w:val="8"/>
              </w:numPr>
              <w:tabs>
                <w:tab w:val="left" w:pos="735"/>
              </w:tabs>
              <w:suppressAutoHyphens/>
              <w:spacing w:before="120"/>
              <w:jc w:val="both"/>
              <w:rPr>
                <w:rFonts w:ascii="Arial" w:hAnsi="Arial" w:cs="Arial"/>
                <w:b/>
                <w:sz w:val="20"/>
                <w:szCs w:val="20"/>
              </w:rPr>
            </w:pPr>
            <w:r w:rsidRPr="008C07A0">
              <w:rPr>
                <w:rFonts w:ascii="Arial" w:hAnsi="Arial" w:cs="Arial"/>
                <w:b/>
                <w:sz w:val="20"/>
                <w:szCs w:val="20"/>
              </w:rPr>
              <w:t>Please provide the list of your relevant clients in Guyana.  Please limit to Top 5 clients.</w:t>
            </w:r>
          </w:p>
          <w:p w14:paraId="3F5CE141" w14:textId="77777777" w:rsidR="00E00AF8" w:rsidRPr="008C07A0" w:rsidRDefault="00E00AF8" w:rsidP="00E00AF8">
            <w:pPr>
              <w:pStyle w:val="ListParagraph"/>
              <w:tabs>
                <w:tab w:val="left" w:pos="735"/>
              </w:tabs>
              <w:suppressAutoHyphens/>
              <w:spacing w:before="120"/>
              <w:ind w:left="644"/>
              <w:jc w:val="both"/>
              <w:rPr>
                <w:rFonts w:ascii="Arial" w:hAnsi="Arial" w:cs="Arial"/>
                <w:b/>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270"/>
              <w:gridCol w:w="1966"/>
            </w:tblGrid>
            <w:tr w:rsidR="00E00AF8" w:rsidRPr="008C07A0" w14:paraId="0EED8A17" w14:textId="77777777">
              <w:trPr>
                <w:trHeight w:val="376"/>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693A6349" w14:textId="77777777" w:rsidR="00E00AF8" w:rsidRPr="008C07A0" w:rsidRDefault="00E00AF8" w:rsidP="00E00AF8">
                  <w:pPr>
                    <w:tabs>
                      <w:tab w:val="left" w:pos="735"/>
                    </w:tabs>
                    <w:spacing w:before="120"/>
                    <w:jc w:val="center"/>
                    <w:rPr>
                      <w:rFonts w:ascii="Arial" w:hAnsi="Arial" w:cs="Arial"/>
                      <w:b/>
                      <w:sz w:val="20"/>
                    </w:rPr>
                  </w:pPr>
                  <w:r w:rsidRPr="008C07A0">
                    <w:rPr>
                      <w:rFonts w:ascii="Arial" w:hAnsi="Arial" w:cs="Arial"/>
                      <w:b/>
                      <w:sz w:val="20"/>
                    </w:rPr>
                    <w:t>Client Name</w:t>
                  </w:r>
                </w:p>
              </w:tc>
              <w:tc>
                <w:tcPr>
                  <w:tcW w:w="2270" w:type="dxa"/>
                  <w:tcBorders>
                    <w:top w:val="single" w:sz="4" w:space="0" w:color="auto"/>
                    <w:left w:val="single" w:sz="4" w:space="0" w:color="auto"/>
                    <w:bottom w:val="single" w:sz="4" w:space="0" w:color="auto"/>
                    <w:right w:val="single" w:sz="4" w:space="0" w:color="auto"/>
                  </w:tcBorders>
                  <w:vAlign w:val="center"/>
                  <w:hideMark/>
                </w:tcPr>
                <w:p w14:paraId="7FFFDE34" w14:textId="77777777" w:rsidR="00E00AF8" w:rsidRPr="008C07A0" w:rsidRDefault="00E00AF8" w:rsidP="00E00AF8">
                  <w:pPr>
                    <w:tabs>
                      <w:tab w:val="left" w:pos="735"/>
                    </w:tabs>
                    <w:spacing w:before="120"/>
                    <w:jc w:val="center"/>
                    <w:rPr>
                      <w:rFonts w:ascii="Arial" w:hAnsi="Arial" w:cs="Arial"/>
                      <w:b/>
                      <w:sz w:val="20"/>
                    </w:rPr>
                  </w:pPr>
                  <w:r w:rsidRPr="008C07A0">
                    <w:rPr>
                      <w:rFonts w:ascii="Arial" w:hAnsi="Arial" w:cs="Arial"/>
                      <w:b/>
                      <w:sz w:val="20"/>
                    </w:rPr>
                    <w:t>Industry Type</w:t>
                  </w:r>
                </w:p>
              </w:tc>
              <w:tc>
                <w:tcPr>
                  <w:tcW w:w="1966" w:type="dxa"/>
                  <w:tcBorders>
                    <w:top w:val="single" w:sz="4" w:space="0" w:color="auto"/>
                    <w:left w:val="single" w:sz="4" w:space="0" w:color="auto"/>
                    <w:bottom w:val="single" w:sz="4" w:space="0" w:color="auto"/>
                    <w:right w:val="single" w:sz="4" w:space="0" w:color="auto"/>
                  </w:tcBorders>
                  <w:vAlign w:val="center"/>
                  <w:hideMark/>
                </w:tcPr>
                <w:p w14:paraId="15FC664E" w14:textId="77777777" w:rsidR="00E00AF8" w:rsidRPr="008C07A0" w:rsidRDefault="00E00AF8" w:rsidP="00E00AF8">
                  <w:pPr>
                    <w:tabs>
                      <w:tab w:val="left" w:pos="735"/>
                    </w:tabs>
                    <w:spacing w:before="120"/>
                    <w:jc w:val="center"/>
                    <w:rPr>
                      <w:rFonts w:ascii="Arial" w:hAnsi="Arial" w:cs="Arial"/>
                      <w:b/>
                      <w:sz w:val="20"/>
                    </w:rPr>
                  </w:pPr>
                  <w:r w:rsidRPr="008C07A0">
                    <w:rPr>
                      <w:rFonts w:ascii="Arial" w:hAnsi="Arial" w:cs="Arial"/>
                      <w:b/>
                      <w:sz w:val="20"/>
                    </w:rPr>
                    <w:t xml:space="preserve">Length of </w:t>
                  </w:r>
                  <w:proofErr w:type="gramStart"/>
                  <w:r w:rsidRPr="008C07A0">
                    <w:rPr>
                      <w:rFonts w:ascii="Arial" w:hAnsi="Arial" w:cs="Arial"/>
                      <w:b/>
                      <w:sz w:val="20"/>
                    </w:rPr>
                    <w:t>Contract  (</w:t>
                  </w:r>
                  <w:proofErr w:type="gramEnd"/>
                  <w:r w:rsidRPr="008C07A0">
                    <w:rPr>
                      <w:rFonts w:ascii="Arial" w:hAnsi="Arial" w:cs="Arial"/>
                      <w:b/>
                      <w:sz w:val="20"/>
                    </w:rPr>
                    <w:t>years)</w:t>
                  </w:r>
                </w:p>
              </w:tc>
            </w:tr>
            <w:tr w:rsidR="00E00AF8" w:rsidRPr="008C07A0" w14:paraId="5E897D10"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49D76055" w14:textId="77777777" w:rsidR="00E00AF8" w:rsidRPr="008C07A0" w:rsidRDefault="00E00AF8" w:rsidP="00E00AF8">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66977DC2" w14:textId="77777777" w:rsidR="00E00AF8" w:rsidRPr="008C07A0" w:rsidRDefault="00E00AF8" w:rsidP="00E00AF8">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5CC0765C" w14:textId="77777777" w:rsidR="00E00AF8" w:rsidRPr="008C07A0" w:rsidRDefault="00E00AF8" w:rsidP="00E00AF8">
                  <w:pPr>
                    <w:tabs>
                      <w:tab w:val="left" w:pos="735"/>
                    </w:tabs>
                    <w:spacing w:before="120"/>
                    <w:jc w:val="center"/>
                    <w:rPr>
                      <w:rFonts w:ascii="Arial" w:hAnsi="Arial" w:cs="Arial"/>
                      <w:b/>
                      <w:sz w:val="20"/>
                    </w:rPr>
                  </w:pPr>
                </w:p>
              </w:tc>
            </w:tr>
            <w:tr w:rsidR="00E00AF8" w:rsidRPr="008C07A0" w14:paraId="4049AEBC"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B8FC041" w14:textId="77777777" w:rsidR="00E00AF8" w:rsidRPr="008C07A0" w:rsidRDefault="00E00AF8" w:rsidP="00E00AF8">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34CF579A" w14:textId="77777777" w:rsidR="00E00AF8" w:rsidRPr="008C07A0" w:rsidRDefault="00E00AF8" w:rsidP="00E00AF8">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11608E8F" w14:textId="77777777" w:rsidR="00E00AF8" w:rsidRPr="008C07A0" w:rsidRDefault="00E00AF8" w:rsidP="00E00AF8">
                  <w:pPr>
                    <w:tabs>
                      <w:tab w:val="left" w:pos="735"/>
                    </w:tabs>
                    <w:spacing w:before="120"/>
                    <w:jc w:val="center"/>
                    <w:rPr>
                      <w:rFonts w:ascii="Arial" w:hAnsi="Arial" w:cs="Arial"/>
                      <w:b/>
                      <w:sz w:val="20"/>
                    </w:rPr>
                  </w:pPr>
                </w:p>
              </w:tc>
            </w:tr>
            <w:tr w:rsidR="00E00AF8" w:rsidRPr="008C07A0" w14:paraId="208E52E3"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65C13145" w14:textId="77777777" w:rsidR="00E00AF8" w:rsidRPr="008C07A0" w:rsidRDefault="00E00AF8" w:rsidP="00E00AF8">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3F8C0F24" w14:textId="77777777" w:rsidR="00E00AF8" w:rsidRPr="008C07A0" w:rsidRDefault="00E00AF8" w:rsidP="00E00AF8">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7B2DA134" w14:textId="77777777" w:rsidR="00E00AF8" w:rsidRPr="008C07A0" w:rsidRDefault="00E00AF8" w:rsidP="00E00AF8">
                  <w:pPr>
                    <w:tabs>
                      <w:tab w:val="left" w:pos="735"/>
                    </w:tabs>
                    <w:spacing w:before="120"/>
                    <w:jc w:val="center"/>
                    <w:rPr>
                      <w:rFonts w:ascii="Arial" w:hAnsi="Arial" w:cs="Arial"/>
                      <w:b/>
                      <w:sz w:val="20"/>
                    </w:rPr>
                  </w:pPr>
                </w:p>
              </w:tc>
            </w:tr>
            <w:tr w:rsidR="00E00AF8" w:rsidRPr="008C07A0" w14:paraId="004447A2"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0F0E7FD9" w14:textId="77777777" w:rsidR="00E00AF8" w:rsidRPr="008C07A0" w:rsidRDefault="00E00AF8" w:rsidP="00E00AF8">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3A4B4FD8" w14:textId="77777777" w:rsidR="00E00AF8" w:rsidRPr="008C07A0" w:rsidRDefault="00E00AF8" w:rsidP="00E00AF8">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7642EB28" w14:textId="77777777" w:rsidR="00E00AF8" w:rsidRPr="008C07A0" w:rsidRDefault="00E00AF8" w:rsidP="00E00AF8">
                  <w:pPr>
                    <w:tabs>
                      <w:tab w:val="left" w:pos="735"/>
                    </w:tabs>
                    <w:spacing w:before="120"/>
                    <w:jc w:val="center"/>
                    <w:rPr>
                      <w:rFonts w:ascii="Arial" w:hAnsi="Arial" w:cs="Arial"/>
                      <w:b/>
                      <w:sz w:val="20"/>
                    </w:rPr>
                  </w:pPr>
                </w:p>
              </w:tc>
            </w:tr>
            <w:tr w:rsidR="00E00AF8" w:rsidRPr="008C07A0" w14:paraId="6E2B327F" w14:textId="77777777">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67CCD1E" w14:textId="77777777" w:rsidR="00E00AF8" w:rsidRPr="008C07A0" w:rsidRDefault="00E00AF8" w:rsidP="00E00AF8">
                  <w:pPr>
                    <w:tabs>
                      <w:tab w:val="left" w:pos="735"/>
                    </w:tabs>
                    <w:spacing w:before="120"/>
                    <w:jc w:val="center"/>
                    <w:rPr>
                      <w:rFonts w:ascii="Arial" w:hAnsi="Arial"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0CD5EBBE" w14:textId="77777777" w:rsidR="00E00AF8" w:rsidRPr="008C07A0" w:rsidRDefault="00E00AF8" w:rsidP="00E00AF8">
                  <w:pPr>
                    <w:tabs>
                      <w:tab w:val="left" w:pos="735"/>
                    </w:tabs>
                    <w:spacing w:before="120"/>
                    <w:jc w:val="center"/>
                    <w:rPr>
                      <w:rFonts w:ascii="Arial" w:hAnsi="Arial"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05C192D9" w14:textId="77777777" w:rsidR="00E00AF8" w:rsidRPr="008C07A0" w:rsidRDefault="00E00AF8" w:rsidP="00E00AF8">
                  <w:pPr>
                    <w:tabs>
                      <w:tab w:val="left" w:pos="735"/>
                    </w:tabs>
                    <w:spacing w:before="120"/>
                    <w:jc w:val="center"/>
                    <w:rPr>
                      <w:rFonts w:ascii="Arial" w:hAnsi="Arial" w:cs="Arial"/>
                      <w:b/>
                      <w:sz w:val="20"/>
                    </w:rPr>
                  </w:pPr>
                </w:p>
              </w:tc>
            </w:tr>
          </w:tbl>
          <w:p w14:paraId="0A3D1DAA" w14:textId="77777777" w:rsidR="00E00AF8" w:rsidRPr="008C07A0" w:rsidRDefault="00E00AF8" w:rsidP="00E00AF8">
            <w:pPr>
              <w:tabs>
                <w:tab w:val="left" w:pos="735"/>
              </w:tabs>
              <w:spacing w:before="120"/>
              <w:rPr>
                <w:rFonts w:ascii="Arial" w:hAnsi="Arial" w:cs="Arial"/>
                <w:b/>
                <w:sz w:val="20"/>
              </w:rPr>
            </w:pPr>
          </w:p>
        </w:tc>
      </w:tr>
      <w:tr w:rsidR="00E00AF8" w:rsidRPr="008C07A0" w14:paraId="4A68213A" w14:textId="77777777" w:rsidTr="00C317F4">
        <w:trPr>
          <w:cantSplit/>
        </w:trPr>
        <w:tc>
          <w:tcPr>
            <w:tcW w:w="9736" w:type="dxa"/>
            <w:gridSpan w:val="5"/>
            <w:tcBorders>
              <w:top w:val="nil"/>
              <w:left w:val="single" w:sz="4" w:space="0" w:color="auto"/>
              <w:bottom w:val="single" w:sz="4" w:space="0" w:color="auto"/>
              <w:right w:val="single" w:sz="4" w:space="0" w:color="auto"/>
            </w:tcBorders>
            <w:shd w:val="pct25" w:color="auto" w:fill="000000"/>
            <w:tcMar>
              <w:top w:w="0" w:type="dxa"/>
              <w:left w:w="80" w:type="dxa"/>
              <w:bottom w:w="0" w:type="dxa"/>
              <w:right w:w="80" w:type="dxa"/>
            </w:tcMar>
            <w:vAlign w:val="center"/>
            <w:hideMark/>
          </w:tcPr>
          <w:p w14:paraId="6C0D043A" w14:textId="77777777" w:rsidR="00E00AF8" w:rsidRPr="008C07A0" w:rsidRDefault="00E00AF8" w:rsidP="00E00AF8">
            <w:pPr>
              <w:spacing w:before="60"/>
              <w:ind w:left="360" w:hanging="360"/>
              <w:jc w:val="center"/>
              <w:rPr>
                <w:rFonts w:ascii="Arial" w:hAnsi="Arial" w:cs="Arial"/>
                <w:b/>
                <w:color w:val="auto"/>
                <w:sz w:val="20"/>
              </w:rPr>
            </w:pPr>
            <w:r w:rsidRPr="008C07A0">
              <w:rPr>
                <w:rFonts w:ascii="Arial" w:hAnsi="Arial" w:cs="Arial"/>
                <w:b/>
                <w:color w:val="auto"/>
                <w:sz w:val="20"/>
              </w:rPr>
              <w:t>OPERATIONAL CAPABILITY &amp; MANAGEMENT - PART 3</w:t>
            </w:r>
          </w:p>
        </w:tc>
      </w:tr>
      <w:tr w:rsidR="00E00AF8" w:rsidRPr="008C07A0" w14:paraId="3F78C920" w14:textId="77777777" w:rsidTr="00C317F4">
        <w:trPr>
          <w:cantSplit/>
          <w:trHeight w:val="1592"/>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7CF872A" w14:textId="4EC10B63" w:rsidR="00E00AF8" w:rsidRPr="008C07A0" w:rsidRDefault="00E00AF8" w:rsidP="00E00AF8">
            <w:pPr>
              <w:spacing w:before="120"/>
              <w:ind w:left="3" w:right="90" w:hanging="3"/>
              <w:rPr>
                <w:rFonts w:ascii="Arial" w:hAnsi="Arial" w:cs="Arial"/>
                <w:b/>
                <w:color w:val="auto"/>
                <w:sz w:val="20"/>
              </w:rPr>
            </w:pPr>
            <w:bookmarkStart w:id="5" w:name="Question_6_1"/>
            <w:r w:rsidRPr="001C7A85">
              <w:rPr>
                <w:rFonts w:ascii="Arial" w:hAnsi="Arial" w:cs="Arial"/>
                <w:b/>
                <w:color w:val="auto"/>
                <w:sz w:val="20"/>
              </w:rPr>
              <w:t xml:space="preserve">3.1. Please describe your current staff that will support </w:t>
            </w:r>
            <w:r w:rsidR="0020670F">
              <w:rPr>
                <w:rFonts w:ascii="Arial" w:hAnsi="Arial" w:cs="Arial"/>
                <w:b/>
                <w:color w:val="auto"/>
                <w:sz w:val="20"/>
              </w:rPr>
              <w:t>EEPGL</w:t>
            </w:r>
            <w:r w:rsidRPr="001C7A85">
              <w:rPr>
                <w:rFonts w:ascii="Arial" w:hAnsi="Arial" w:cs="Arial"/>
                <w:b/>
                <w:color w:val="auto"/>
                <w:sz w:val="20"/>
              </w:rPr>
              <w:t>, including an organization chart</w:t>
            </w:r>
            <w:r w:rsidR="001E5DFA">
              <w:rPr>
                <w:rFonts w:ascii="Arial" w:hAnsi="Arial" w:cs="Arial"/>
                <w:b/>
                <w:color w:val="auto"/>
                <w:sz w:val="20"/>
              </w:rPr>
              <w:t>.</w:t>
            </w:r>
            <w:r w:rsidRPr="001C7A85">
              <w:rPr>
                <w:rFonts w:ascii="Arial" w:hAnsi="Arial" w:cs="Arial"/>
                <w:b/>
                <w:color w:val="auto"/>
                <w:sz w:val="20"/>
              </w:rPr>
              <w:t xml:space="preserve"> Please outline which resources are readily available and confirm your company's capability to undertake the work. </w:t>
            </w:r>
            <w:r w:rsidRPr="001C7A85">
              <w:rPr>
                <w:rFonts w:ascii="Arial" w:hAnsi="Arial" w:cs="Arial"/>
                <w:b/>
                <w:color w:val="FF0000"/>
                <w:sz w:val="20"/>
              </w:rPr>
              <w:t>Please limit to 500 words.</w:t>
            </w:r>
            <w:bookmarkEnd w:id="5"/>
          </w:p>
          <w:p w14:paraId="643424E8" w14:textId="77777777" w:rsidR="00E00AF8" w:rsidRPr="008C07A0" w:rsidRDefault="00E00AF8" w:rsidP="0020670F">
            <w:pPr>
              <w:spacing w:before="120"/>
              <w:ind w:left="3" w:right="90" w:hanging="3"/>
              <w:rPr>
                <w:rFonts w:ascii="Arial" w:hAnsi="Arial" w:cs="Arial"/>
                <w:b/>
                <w:color w:val="0000FF"/>
                <w:sz w:val="20"/>
                <w:lang w:val="en-GB" w:eastAsia="en-GB" w:bidi="th-TH"/>
              </w:rPr>
            </w:pPr>
          </w:p>
        </w:tc>
      </w:tr>
      <w:tr w:rsidR="00E00AF8" w:rsidRPr="008C07A0" w14:paraId="16C21C75" w14:textId="77777777" w:rsidTr="00C317F4">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7C8993C" w14:textId="16A83DC3" w:rsidR="00E00AF8" w:rsidRPr="001C7A85" w:rsidRDefault="00E00AF8" w:rsidP="00E00AF8">
            <w:pPr>
              <w:spacing w:before="120"/>
              <w:ind w:right="90"/>
              <w:rPr>
                <w:rFonts w:ascii="Arial" w:hAnsi="Arial" w:cs="Arial"/>
                <w:b/>
                <w:color w:val="auto"/>
                <w:sz w:val="20"/>
              </w:rPr>
            </w:pPr>
            <w:bookmarkStart w:id="6" w:name="Question_6_5"/>
            <w:r w:rsidRPr="001C7A85">
              <w:rPr>
                <w:rFonts w:ascii="Arial" w:hAnsi="Arial" w:cs="Arial"/>
                <w:b/>
                <w:color w:val="auto"/>
                <w:sz w:val="20"/>
              </w:rPr>
              <w:t>3.</w:t>
            </w:r>
            <w:r w:rsidR="001570DB">
              <w:rPr>
                <w:rFonts w:ascii="Arial" w:hAnsi="Arial" w:cs="Arial"/>
                <w:b/>
                <w:color w:val="auto"/>
                <w:sz w:val="20"/>
              </w:rPr>
              <w:t>2</w:t>
            </w:r>
            <w:r w:rsidRPr="001C7A85">
              <w:rPr>
                <w:rFonts w:ascii="Arial" w:hAnsi="Arial" w:cs="Arial"/>
                <w:b/>
                <w:color w:val="auto"/>
                <w:sz w:val="20"/>
              </w:rPr>
              <w:t>. Please describe your company’s medical manual (clinical operations</w:t>
            </w:r>
            <w:r w:rsidR="00ED795A" w:rsidRPr="001C7A85">
              <w:rPr>
                <w:rFonts w:ascii="Arial" w:hAnsi="Arial" w:cs="Arial"/>
                <w:b/>
                <w:color w:val="auto"/>
                <w:sz w:val="20"/>
              </w:rPr>
              <w:t xml:space="preserve"> </w:t>
            </w:r>
            <w:proofErr w:type="gramStart"/>
            <w:r w:rsidR="00ED795A" w:rsidRPr="001C7A85">
              <w:rPr>
                <w:rFonts w:ascii="Arial" w:hAnsi="Arial" w:cs="Arial"/>
                <w:b/>
                <w:color w:val="auto"/>
                <w:sz w:val="20"/>
              </w:rPr>
              <w:t>e.g.</w:t>
            </w:r>
            <w:proofErr w:type="gramEnd"/>
            <w:r w:rsidR="00ED795A" w:rsidRPr="001C7A85">
              <w:rPr>
                <w:rFonts w:ascii="Arial" w:hAnsi="Arial" w:cs="Arial"/>
                <w:b/>
                <w:color w:val="auto"/>
                <w:sz w:val="20"/>
              </w:rPr>
              <w:t xml:space="preserve"> with all applicable laws, licensing, waste management, data privacy, etc.</w:t>
            </w:r>
            <w:r w:rsidRPr="001C7A85">
              <w:rPr>
                <w:rFonts w:ascii="Arial" w:hAnsi="Arial" w:cs="Arial"/>
                <w:b/>
                <w:color w:val="auto"/>
                <w:sz w:val="20"/>
              </w:rPr>
              <w:t xml:space="preserve">) as it pertains to </w:t>
            </w:r>
            <w:r w:rsidR="00435556">
              <w:rPr>
                <w:rFonts w:ascii="Arial" w:hAnsi="Arial" w:cs="Arial"/>
                <w:b/>
                <w:color w:val="auto"/>
                <w:sz w:val="20"/>
              </w:rPr>
              <w:t>general medical and laboratory services</w:t>
            </w:r>
            <w:r w:rsidRPr="001C7A85">
              <w:rPr>
                <w:rFonts w:ascii="Arial" w:hAnsi="Arial" w:cs="Arial"/>
                <w:b/>
                <w:color w:val="auto"/>
                <w:sz w:val="20"/>
              </w:rPr>
              <w:t xml:space="preserve">. </w:t>
            </w:r>
            <w:r w:rsidRPr="001C7A85">
              <w:rPr>
                <w:rFonts w:ascii="Arial" w:hAnsi="Arial" w:cs="Arial"/>
                <w:b/>
                <w:color w:val="FF0000"/>
                <w:sz w:val="20"/>
              </w:rPr>
              <w:t>Please limit to 500 words.</w:t>
            </w:r>
            <w:bookmarkEnd w:id="6"/>
          </w:p>
          <w:p w14:paraId="05AB46A7" w14:textId="29E173B3" w:rsidR="008C6F60" w:rsidRPr="001C7A85" w:rsidRDefault="008C6F60" w:rsidP="001570DB">
            <w:pPr>
              <w:spacing w:before="120"/>
              <w:ind w:left="3" w:right="90" w:hanging="3"/>
              <w:rPr>
                <w:rFonts w:ascii="Arial" w:hAnsi="Arial" w:cs="Arial"/>
                <w:b/>
                <w:color w:val="auto"/>
                <w:sz w:val="20"/>
              </w:rPr>
            </w:pPr>
          </w:p>
        </w:tc>
      </w:tr>
      <w:tr w:rsidR="00E00AF8" w:rsidRPr="0091635E" w14:paraId="47530CB1" w14:textId="77777777" w:rsidTr="009637CF">
        <w:trPr>
          <w:cantSplit/>
          <w:trHeight w:val="1223"/>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FA4673F" w14:textId="43058CD0" w:rsidR="008C6F60" w:rsidRDefault="00E00AF8" w:rsidP="00E00AF8">
            <w:pPr>
              <w:spacing w:before="120"/>
              <w:rPr>
                <w:rFonts w:ascii="Arial" w:hAnsi="Arial" w:cs="Arial"/>
                <w:b/>
                <w:color w:val="FF0000"/>
                <w:sz w:val="20"/>
              </w:rPr>
            </w:pPr>
            <w:r w:rsidRPr="001C7A85">
              <w:rPr>
                <w:rFonts w:ascii="Arial" w:hAnsi="Arial" w:cs="Arial"/>
                <w:b/>
                <w:color w:val="auto"/>
                <w:sz w:val="20"/>
              </w:rPr>
              <w:t>3.</w:t>
            </w:r>
            <w:r w:rsidR="001570DB">
              <w:rPr>
                <w:rFonts w:ascii="Arial" w:hAnsi="Arial" w:cs="Arial"/>
                <w:b/>
                <w:color w:val="auto"/>
                <w:sz w:val="20"/>
              </w:rPr>
              <w:t>3</w:t>
            </w:r>
            <w:r w:rsidRPr="001C7A85">
              <w:rPr>
                <w:rFonts w:ascii="Arial" w:hAnsi="Arial" w:cs="Arial"/>
                <w:b/>
                <w:color w:val="auto"/>
                <w:sz w:val="20"/>
              </w:rPr>
              <w:t xml:space="preserve">. Please describe your company’s quality and audit manuals </w:t>
            </w:r>
            <w:r w:rsidR="00435556">
              <w:rPr>
                <w:rFonts w:ascii="Arial" w:hAnsi="Arial" w:cs="Arial"/>
                <w:b/>
                <w:color w:val="auto"/>
                <w:sz w:val="20"/>
              </w:rPr>
              <w:t xml:space="preserve">as they pertain to general medical and laboratory services </w:t>
            </w:r>
            <w:r w:rsidRPr="001C7A85">
              <w:rPr>
                <w:rFonts w:ascii="Arial" w:hAnsi="Arial" w:cs="Arial"/>
                <w:b/>
                <w:color w:val="auto"/>
                <w:sz w:val="20"/>
              </w:rPr>
              <w:t>to assure ongoing compliance with</w:t>
            </w:r>
            <w:r w:rsidR="0020670F">
              <w:rPr>
                <w:rFonts w:ascii="Arial" w:hAnsi="Arial" w:cs="Arial"/>
                <w:b/>
                <w:color w:val="auto"/>
                <w:sz w:val="20"/>
              </w:rPr>
              <w:t xml:space="preserve"> a Ministry of Health license, government of Guyana regulations, and </w:t>
            </w:r>
            <w:r w:rsidRPr="001C7A85">
              <w:rPr>
                <w:rFonts w:ascii="Arial" w:hAnsi="Arial" w:cs="Arial"/>
                <w:b/>
                <w:color w:val="auto"/>
                <w:sz w:val="20"/>
              </w:rPr>
              <w:t xml:space="preserve">ISO 15189, ISO 9001, and ISO 45001. </w:t>
            </w:r>
            <w:r w:rsidRPr="001C7A85">
              <w:rPr>
                <w:rFonts w:ascii="Arial" w:hAnsi="Arial" w:cs="Arial"/>
                <w:b/>
                <w:color w:val="FF0000"/>
                <w:sz w:val="20"/>
              </w:rPr>
              <w:t>Please limit to 500 words.</w:t>
            </w:r>
          </w:p>
          <w:p w14:paraId="059BDBFC" w14:textId="3D1EB5B1" w:rsidR="008C6F60" w:rsidRPr="001C7A85" w:rsidRDefault="008C6F60" w:rsidP="001570DB">
            <w:pPr>
              <w:spacing w:before="120"/>
              <w:rPr>
                <w:rFonts w:ascii="Arial" w:hAnsi="Arial" w:cs="Arial"/>
                <w:b/>
                <w:color w:val="auto"/>
                <w:sz w:val="20"/>
              </w:rPr>
            </w:pPr>
          </w:p>
        </w:tc>
      </w:tr>
      <w:tr w:rsidR="00E00AF8" w:rsidRPr="008C07A0" w14:paraId="47F81649" w14:textId="77777777" w:rsidTr="007060A7">
        <w:trPr>
          <w:cantSplit/>
          <w:trHeight w:val="1511"/>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BA5DE98" w14:textId="5066C435" w:rsidR="00E00AF8" w:rsidRDefault="00E00AF8" w:rsidP="00E00AF8">
            <w:pPr>
              <w:rPr>
                <w:rFonts w:ascii="Arial" w:hAnsi="Arial" w:cs="Arial"/>
                <w:b/>
                <w:color w:val="FF0000"/>
                <w:sz w:val="20"/>
              </w:rPr>
            </w:pPr>
            <w:r w:rsidRPr="001C7A85">
              <w:rPr>
                <w:rFonts w:ascii="Arial" w:hAnsi="Arial" w:cs="Arial"/>
                <w:b/>
                <w:color w:val="auto"/>
                <w:sz w:val="20"/>
              </w:rPr>
              <w:t>3.</w:t>
            </w:r>
            <w:r w:rsidR="001570DB">
              <w:rPr>
                <w:rFonts w:ascii="Arial" w:hAnsi="Arial" w:cs="Arial"/>
                <w:b/>
                <w:color w:val="auto"/>
                <w:sz w:val="20"/>
              </w:rPr>
              <w:t>4</w:t>
            </w:r>
            <w:r w:rsidRPr="001C7A85">
              <w:rPr>
                <w:rFonts w:ascii="Arial" w:hAnsi="Arial" w:cs="Arial"/>
                <w:b/>
                <w:color w:val="auto"/>
                <w:sz w:val="20"/>
              </w:rPr>
              <w:t xml:space="preserve">. Please describe your company’s program for managing practices for medical supply chain, e.g., medical equipment, medical consumables, OTC drugs, prescriptions drugs, cold chain, etc. to insure proper and adequate supply of medical items needed on a day-to-day or on an emergency need basis. </w:t>
            </w:r>
            <w:r w:rsidRPr="001C7A85">
              <w:rPr>
                <w:rFonts w:ascii="Arial" w:hAnsi="Arial" w:cs="Arial"/>
                <w:b/>
                <w:color w:val="FF0000"/>
                <w:sz w:val="20"/>
              </w:rPr>
              <w:t>Please limit to 500 words</w:t>
            </w:r>
          </w:p>
          <w:p w14:paraId="0A35AB44" w14:textId="11820C6F" w:rsidR="008C6F60" w:rsidRPr="001C7A85" w:rsidRDefault="008C6F60" w:rsidP="00E00AF8">
            <w:pPr>
              <w:rPr>
                <w:rFonts w:ascii="Arial" w:hAnsi="Arial" w:cs="Arial"/>
                <w:b/>
                <w:color w:val="auto"/>
                <w:sz w:val="20"/>
              </w:rPr>
            </w:pPr>
          </w:p>
        </w:tc>
      </w:tr>
    </w:tbl>
    <w:p w14:paraId="44266FB5" w14:textId="77777777" w:rsidR="00BC6EC5" w:rsidRPr="008C07A0" w:rsidRDefault="009C319C">
      <w:pPr>
        <w:rPr>
          <w:rFonts w:ascii="Arial" w:hAnsi="Arial" w:cs="Arial"/>
        </w:rPr>
      </w:pPr>
    </w:p>
    <w:sectPr w:rsidR="00BC6EC5" w:rsidRPr="008C07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1B13" w14:textId="77777777" w:rsidR="00876EB0" w:rsidRDefault="00876EB0" w:rsidP="0091352C">
      <w:r>
        <w:separator/>
      </w:r>
    </w:p>
  </w:endnote>
  <w:endnote w:type="continuationSeparator" w:id="0">
    <w:p w14:paraId="383A0286" w14:textId="77777777" w:rsidR="00876EB0" w:rsidRDefault="00876EB0" w:rsidP="0091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Mprint">
    <w:altName w:val="Calibri"/>
    <w:charset w:val="00"/>
    <w:family w:val="swiss"/>
    <w:pitch w:val="variable"/>
    <w:sig w:usb0="A00002EF" w:usb1="02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7988"/>
      <w:docPartObj>
        <w:docPartGallery w:val="Page Numbers (Bottom of Page)"/>
        <w:docPartUnique/>
      </w:docPartObj>
    </w:sdtPr>
    <w:sdtEndPr/>
    <w:sdtContent>
      <w:sdt>
        <w:sdtPr>
          <w:id w:val="-1769616900"/>
          <w:docPartObj>
            <w:docPartGallery w:val="Page Numbers (Top of Page)"/>
            <w:docPartUnique/>
          </w:docPartObj>
        </w:sdtPr>
        <w:sdtEndPr/>
        <w:sdtContent>
          <w:p w14:paraId="39C7481B" w14:textId="77777777" w:rsidR="0091352C" w:rsidRDefault="009135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9368B">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9368B">
              <w:rPr>
                <w:b/>
                <w:bCs/>
                <w:noProof/>
              </w:rPr>
              <w:t>9</w:t>
            </w:r>
            <w:r>
              <w:rPr>
                <w:b/>
                <w:bCs/>
                <w:szCs w:val="24"/>
              </w:rPr>
              <w:fldChar w:fldCharType="end"/>
            </w:r>
          </w:p>
        </w:sdtContent>
      </w:sdt>
    </w:sdtContent>
  </w:sdt>
  <w:p w14:paraId="2D2607E1" w14:textId="77777777" w:rsidR="0091352C" w:rsidRDefault="0091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0EE2" w14:textId="77777777" w:rsidR="00876EB0" w:rsidRDefault="00876EB0" w:rsidP="0091352C">
      <w:r>
        <w:separator/>
      </w:r>
    </w:p>
  </w:footnote>
  <w:footnote w:type="continuationSeparator" w:id="0">
    <w:p w14:paraId="0A0205B6" w14:textId="77777777" w:rsidR="00876EB0" w:rsidRDefault="00876EB0" w:rsidP="0091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E55"/>
    <w:multiLevelType w:val="hybridMultilevel"/>
    <w:tmpl w:val="C0168228"/>
    <w:lvl w:ilvl="0" w:tplc="E49E40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C4AF3"/>
    <w:multiLevelType w:val="hybridMultilevel"/>
    <w:tmpl w:val="177647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AB39FD"/>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1D59AC"/>
    <w:multiLevelType w:val="hybridMultilevel"/>
    <w:tmpl w:val="C73E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41260D"/>
    <w:multiLevelType w:val="hybridMultilevel"/>
    <w:tmpl w:val="237A8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B302C7"/>
    <w:multiLevelType w:val="hybridMultilevel"/>
    <w:tmpl w:val="73AC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FD2039"/>
    <w:multiLevelType w:val="multilevel"/>
    <w:tmpl w:val="86A85F0C"/>
    <w:lvl w:ilvl="0">
      <w:start w:val="2"/>
      <w:numFmt w:val="decimal"/>
      <w:lvlText w:val="%1"/>
      <w:lvlJc w:val="left"/>
      <w:pPr>
        <w:ind w:left="360" w:hanging="360"/>
      </w:pPr>
    </w:lvl>
    <w:lvl w:ilvl="1">
      <w:start w:val="1"/>
      <w:numFmt w:val="decimal"/>
      <w:lvlText w:val="%1.%2"/>
      <w:lvlJc w:val="left"/>
      <w:pPr>
        <w:ind w:left="644" w:hanging="360"/>
      </w:pPr>
      <w:rPr>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7" w15:restartNumberingAfterBreak="0">
    <w:nsid w:val="50257286"/>
    <w:multiLevelType w:val="hybridMultilevel"/>
    <w:tmpl w:val="12C441EE"/>
    <w:lvl w:ilvl="0" w:tplc="6A4451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AC5EE4"/>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125C9F"/>
    <w:multiLevelType w:val="hybridMultilevel"/>
    <w:tmpl w:val="127EC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8675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960E38"/>
    <w:multiLevelType w:val="multilevel"/>
    <w:tmpl w:val="FABE0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82507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109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02942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9646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5677368">
    <w:abstractNumId w:val="11"/>
  </w:num>
  <w:num w:numId="6" w16cid:durableId="1209613185">
    <w:abstractNumId w:val="3"/>
  </w:num>
  <w:num w:numId="7" w16cid:durableId="861944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11885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7586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6205662">
    <w:abstractNumId w:val="8"/>
  </w:num>
  <w:num w:numId="11" w16cid:durableId="217325813">
    <w:abstractNumId w:val="12"/>
  </w:num>
  <w:num w:numId="12" w16cid:durableId="11613358">
    <w:abstractNumId w:val="7"/>
  </w:num>
  <w:num w:numId="13" w16cid:durableId="2114278636">
    <w:abstractNumId w:val="0"/>
  </w:num>
  <w:num w:numId="14" w16cid:durableId="1902712504">
    <w:abstractNumId w:val="13"/>
  </w:num>
  <w:num w:numId="15" w16cid:durableId="1225293166">
    <w:abstractNumId w:val="4"/>
  </w:num>
  <w:num w:numId="16" w16cid:durableId="540438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25"/>
    <w:rsid w:val="00000425"/>
    <w:rsid w:val="00002FC7"/>
    <w:rsid w:val="000037A0"/>
    <w:rsid w:val="00007A5C"/>
    <w:rsid w:val="000224C5"/>
    <w:rsid w:val="00024FBD"/>
    <w:rsid w:val="00030978"/>
    <w:rsid w:val="0004159D"/>
    <w:rsid w:val="00045CEF"/>
    <w:rsid w:val="00047D79"/>
    <w:rsid w:val="000513CD"/>
    <w:rsid w:val="00052FB8"/>
    <w:rsid w:val="0006465D"/>
    <w:rsid w:val="0006759E"/>
    <w:rsid w:val="00080ABA"/>
    <w:rsid w:val="000929DD"/>
    <w:rsid w:val="00093976"/>
    <w:rsid w:val="000940FB"/>
    <w:rsid w:val="000A703E"/>
    <w:rsid w:val="000A7465"/>
    <w:rsid w:val="000B05CE"/>
    <w:rsid w:val="000B4E44"/>
    <w:rsid w:val="000C25DF"/>
    <w:rsid w:val="000C3A41"/>
    <w:rsid w:val="000C4D66"/>
    <w:rsid w:val="000C5809"/>
    <w:rsid w:val="000E3146"/>
    <w:rsid w:val="000E392D"/>
    <w:rsid w:val="000E62CC"/>
    <w:rsid w:val="000F0522"/>
    <w:rsid w:val="000F502D"/>
    <w:rsid w:val="0011269F"/>
    <w:rsid w:val="00115D5C"/>
    <w:rsid w:val="001245D5"/>
    <w:rsid w:val="001363AB"/>
    <w:rsid w:val="0014135D"/>
    <w:rsid w:val="00145CBE"/>
    <w:rsid w:val="00152D71"/>
    <w:rsid w:val="00153AFB"/>
    <w:rsid w:val="00154BEB"/>
    <w:rsid w:val="0015595C"/>
    <w:rsid w:val="001570DB"/>
    <w:rsid w:val="001661C8"/>
    <w:rsid w:val="001715F1"/>
    <w:rsid w:val="00177D6F"/>
    <w:rsid w:val="001801C3"/>
    <w:rsid w:val="001821FB"/>
    <w:rsid w:val="00182964"/>
    <w:rsid w:val="001A20CA"/>
    <w:rsid w:val="001A247E"/>
    <w:rsid w:val="001A7C43"/>
    <w:rsid w:val="001B0DAC"/>
    <w:rsid w:val="001B199B"/>
    <w:rsid w:val="001C11D6"/>
    <w:rsid w:val="001C4624"/>
    <w:rsid w:val="001C7A85"/>
    <w:rsid w:val="001D2477"/>
    <w:rsid w:val="001D303B"/>
    <w:rsid w:val="001D485D"/>
    <w:rsid w:val="001E5DFA"/>
    <w:rsid w:val="001F1BF7"/>
    <w:rsid w:val="001F3FD4"/>
    <w:rsid w:val="00203BA5"/>
    <w:rsid w:val="00205F9F"/>
    <w:rsid w:val="0020670F"/>
    <w:rsid w:val="0021177E"/>
    <w:rsid w:val="00212423"/>
    <w:rsid w:val="00212579"/>
    <w:rsid w:val="00213FA4"/>
    <w:rsid w:val="00221081"/>
    <w:rsid w:val="00232FC1"/>
    <w:rsid w:val="00237B8E"/>
    <w:rsid w:val="002417DF"/>
    <w:rsid w:val="00244528"/>
    <w:rsid w:val="00254935"/>
    <w:rsid w:val="00254A8B"/>
    <w:rsid w:val="00264C47"/>
    <w:rsid w:val="002653C3"/>
    <w:rsid w:val="00273A30"/>
    <w:rsid w:val="00284429"/>
    <w:rsid w:val="00285666"/>
    <w:rsid w:val="00291C01"/>
    <w:rsid w:val="00294E94"/>
    <w:rsid w:val="0029533B"/>
    <w:rsid w:val="00297091"/>
    <w:rsid w:val="00297CE8"/>
    <w:rsid w:val="002A100B"/>
    <w:rsid w:val="002B269A"/>
    <w:rsid w:val="002C6700"/>
    <w:rsid w:val="002E2996"/>
    <w:rsid w:val="002E5434"/>
    <w:rsid w:val="002F5230"/>
    <w:rsid w:val="002F69EC"/>
    <w:rsid w:val="002F71A3"/>
    <w:rsid w:val="00301DDF"/>
    <w:rsid w:val="00305DAD"/>
    <w:rsid w:val="00324FFA"/>
    <w:rsid w:val="0032557C"/>
    <w:rsid w:val="003353F4"/>
    <w:rsid w:val="00335AC5"/>
    <w:rsid w:val="00346C2B"/>
    <w:rsid w:val="00354050"/>
    <w:rsid w:val="003561F8"/>
    <w:rsid w:val="00357D56"/>
    <w:rsid w:val="0036037D"/>
    <w:rsid w:val="003609C2"/>
    <w:rsid w:val="003734B8"/>
    <w:rsid w:val="00374EC2"/>
    <w:rsid w:val="00382C1B"/>
    <w:rsid w:val="0038365B"/>
    <w:rsid w:val="00383788"/>
    <w:rsid w:val="00383C93"/>
    <w:rsid w:val="00397193"/>
    <w:rsid w:val="00397D68"/>
    <w:rsid w:val="003B4B2D"/>
    <w:rsid w:val="003C3D30"/>
    <w:rsid w:val="003E1FD9"/>
    <w:rsid w:val="003E3B52"/>
    <w:rsid w:val="003F4D14"/>
    <w:rsid w:val="003F656D"/>
    <w:rsid w:val="004110C6"/>
    <w:rsid w:val="00413377"/>
    <w:rsid w:val="00416B24"/>
    <w:rsid w:val="00422007"/>
    <w:rsid w:val="00422B76"/>
    <w:rsid w:val="00424651"/>
    <w:rsid w:val="004256B5"/>
    <w:rsid w:val="0042574F"/>
    <w:rsid w:val="0043191B"/>
    <w:rsid w:val="00432F70"/>
    <w:rsid w:val="00435556"/>
    <w:rsid w:val="00437DF0"/>
    <w:rsid w:val="0044164A"/>
    <w:rsid w:val="004425EF"/>
    <w:rsid w:val="00443C10"/>
    <w:rsid w:val="00445185"/>
    <w:rsid w:val="00450571"/>
    <w:rsid w:val="00450836"/>
    <w:rsid w:val="004546AF"/>
    <w:rsid w:val="00455A5B"/>
    <w:rsid w:val="00455A60"/>
    <w:rsid w:val="00467922"/>
    <w:rsid w:val="00473067"/>
    <w:rsid w:val="0047384D"/>
    <w:rsid w:val="00475851"/>
    <w:rsid w:val="00475948"/>
    <w:rsid w:val="0048281D"/>
    <w:rsid w:val="00482949"/>
    <w:rsid w:val="00483BDA"/>
    <w:rsid w:val="004905BA"/>
    <w:rsid w:val="00496B64"/>
    <w:rsid w:val="004A17A3"/>
    <w:rsid w:val="004A19A4"/>
    <w:rsid w:val="004A310F"/>
    <w:rsid w:val="004A3121"/>
    <w:rsid w:val="004A385A"/>
    <w:rsid w:val="004A4488"/>
    <w:rsid w:val="004A6D42"/>
    <w:rsid w:val="004B3096"/>
    <w:rsid w:val="004B753B"/>
    <w:rsid w:val="004C0CD9"/>
    <w:rsid w:val="004C32D9"/>
    <w:rsid w:val="004D00D9"/>
    <w:rsid w:val="004D5260"/>
    <w:rsid w:val="004E4A56"/>
    <w:rsid w:val="004E5199"/>
    <w:rsid w:val="00505DDC"/>
    <w:rsid w:val="00506E4B"/>
    <w:rsid w:val="00510554"/>
    <w:rsid w:val="00513179"/>
    <w:rsid w:val="00522374"/>
    <w:rsid w:val="00523B62"/>
    <w:rsid w:val="00526E21"/>
    <w:rsid w:val="0053029A"/>
    <w:rsid w:val="00536B82"/>
    <w:rsid w:val="00546BE8"/>
    <w:rsid w:val="005643C0"/>
    <w:rsid w:val="0056789B"/>
    <w:rsid w:val="00567C37"/>
    <w:rsid w:val="00571CAA"/>
    <w:rsid w:val="0058325F"/>
    <w:rsid w:val="005832E7"/>
    <w:rsid w:val="00584222"/>
    <w:rsid w:val="005A315E"/>
    <w:rsid w:val="005A57E0"/>
    <w:rsid w:val="005A72DC"/>
    <w:rsid w:val="005B054E"/>
    <w:rsid w:val="005B33CA"/>
    <w:rsid w:val="005C29D0"/>
    <w:rsid w:val="005C4AFD"/>
    <w:rsid w:val="005D5801"/>
    <w:rsid w:val="005D679E"/>
    <w:rsid w:val="005E736D"/>
    <w:rsid w:val="005F41DB"/>
    <w:rsid w:val="005F425A"/>
    <w:rsid w:val="005F470A"/>
    <w:rsid w:val="0061114D"/>
    <w:rsid w:val="00613A8E"/>
    <w:rsid w:val="00620C43"/>
    <w:rsid w:val="006243AC"/>
    <w:rsid w:val="0062584D"/>
    <w:rsid w:val="00646D0F"/>
    <w:rsid w:val="00654A7A"/>
    <w:rsid w:val="006606D6"/>
    <w:rsid w:val="00660D5B"/>
    <w:rsid w:val="00660F9B"/>
    <w:rsid w:val="00663275"/>
    <w:rsid w:val="00666ABF"/>
    <w:rsid w:val="00670048"/>
    <w:rsid w:val="00676CA6"/>
    <w:rsid w:val="00683144"/>
    <w:rsid w:val="0068444A"/>
    <w:rsid w:val="00690904"/>
    <w:rsid w:val="006912F4"/>
    <w:rsid w:val="00692208"/>
    <w:rsid w:val="00694C7F"/>
    <w:rsid w:val="00696A48"/>
    <w:rsid w:val="006A1822"/>
    <w:rsid w:val="006A2F03"/>
    <w:rsid w:val="006B1D36"/>
    <w:rsid w:val="006B4281"/>
    <w:rsid w:val="006C0200"/>
    <w:rsid w:val="006C705A"/>
    <w:rsid w:val="006D0791"/>
    <w:rsid w:val="006D4E25"/>
    <w:rsid w:val="006D78A1"/>
    <w:rsid w:val="006E029A"/>
    <w:rsid w:val="006E0BCB"/>
    <w:rsid w:val="006E2B34"/>
    <w:rsid w:val="006E4E35"/>
    <w:rsid w:val="00700201"/>
    <w:rsid w:val="00703F4F"/>
    <w:rsid w:val="007060A7"/>
    <w:rsid w:val="007066E1"/>
    <w:rsid w:val="0072644C"/>
    <w:rsid w:val="00727D37"/>
    <w:rsid w:val="0074449F"/>
    <w:rsid w:val="0074711C"/>
    <w:rsid w:val="00755B5D"/>
    <w:rsid w:val="007675A6"/>
    <w:rsid w:val="007714A0"/>
    <w:rsid w:val="00783FF5"/>
    <w:rsid w:val="00797A7B"/>
    <w:rsid w:val="00797AD7"/>
    <w:rsid w:val="007A2A8C"/>
    <w:rsid w:val="007A4655"/>
    <w:rsid w:val="007B31E1"/>
    <w:rsid w:val="007D1676"/>
    <w:rsid w:val="007E6B45"/>
    <w:rsid w:val="007F0658"/>
    <w:rsid w:val="007F0BD4"/>
    <w:rsid w:val="007F1D0B"/>
    <w:rsid w:val="007F3941"/>
    <w:rsid w:val="00801396"/>
    <w:rsid w:val="00806E8C"/>
    <w:rsid w:val="00807682"/>
    <w:rsid w:val="00810230"/>
    <w:rsid w:val="00811423"/>
    <w:rsid w:val="0081513D"/>
    <w:rsid w:val="00815A1C"/>
    <w:rsid w:val="00826E7D"/>
    <w:rsid w:val="00837D80"/>
    <w:rsid w:val="008428BF"/>
    <w:rsid w:val="00843B9B"/>
    <w:rsid w:val="008505BE"/>
    <w:rsid w:val="00854BA2"/>
    <w:rsid w:val="008649FE"/>
    <w:rsid w:val="00870A4D"/>
    <w:rsid w:val="00871C4E"/>
    <w:rsid w:val="008727CA"/>
    <w:rsid w:val="00873C5F"/>
    <w:rsid w:val="00876EB0"/>
    <w:rsid w:val="00881C51"/>
    <w:rsid w:val="00884BFE"/>
    <w:rsid w:val="00885B54"/>
    <w:rsid w:val="00887D69"/>
    <w:rsid w:val="0089146E"/>
    <w:rsid w:val="008B53AB"/>
    <w:rsid w:val="008B63B2"/>
    <w:rsid w:val="008C07A0"/>
    <w:rsid w:val="008C0EE4"/>
    <w:rsid w:val="008C3898"/>
    <w:rsid w:val="008C640D"/>
    <w:rsid w:val="008C6F60"/>
    <w:rsid w:val="008D555C"/>
    <w:rsid w:val="008E0647"/>
    <w:rsid w:val="008E36D9"/>
    <w:rsid w:val="008E6A59"/>
    <w:rsid w:val="008F7F07"/>
    <w:rsid w:val="00906AF1"/>
    <w:rsid w:val="00907958"/>
    <w:rsid w:val="0091083E"/>
    <w:rsid w:val="00913486"/>
    <w:rsid w:val="0091352C"/>
    <w:rsid w:val="00914751"/>
    <w:rsid w:val="0091635E"/>
    <w:rsid w:val="00923161"/>
    <w:rsid w:val="0092496E"/>
    <w:rsid w:val="00924F7F"/>
    <w:rsid w:val="00930B7A"/>
    <w:rsid w:val="00933D20"/>
    <w:rsid w:val="0093602C"/>
    <w:rsid w:val="0094488F"/>
    <w:rsid w:val="00946E19"/>
    <w:rsid w:val="00947003"/>
    <w:rsid w:val="00953B88"/>
    <w:rsid w:val="00961C62"/>
    <w:rsid w:val="009637CF"/>
    <w:rsid w:val="00963D63"/>
    <w:rsid w:val="00967E89"/>
    <w:rsid w:val="00971B9C"/>
    <w:rsid w:val="009768DD"/>
    <w:rsid w:val="00983BC5"/>
    <w:rsid w:val="009875D5"/>
    <w:rsid w:val="00992768"/>
    <w:rsid w:val="009A0755"/>
    <w:rsid w:val="009A27EB"/>
    <w:rsid w:val="009B174E"/>
    <w:rsid w:val="009B4F8B"/>
    <w:rsid w:val="009C2799"/>
    <w:rsid w:val="009C319C"/>
    <w:rsid w:val="009D0D30"/>
    <w:rsid w:val="009E0709"/>
    <w:rsid w:val="009E468A"/>
    <w:rsid w:val="009F7B2D"/>
    <w:rsid w:val="00A0226F"/>
    <w:rsid w:val="00A029B9"/>
    <w:rsid w:val="00A11397"/>
    <w:rsid w:val="00A12053"/>
    <w:rsid w:val="00A161BA"/>
    <w:rsid w:val="00A17010"/>
    <w:rsid w:val="00A342C9"/>
    <w:rsid w:val="00A43A39"/>
    <w:rsid w:val="00A4556D"/>
    <w:rsid w:val="00A658B8"/>
    <w:rsid w:val="00A65D37"/>
    <w:rsid w:val="00A71BA0"/>
    <w:rsid w:val="00A80497"/>
    <w:rsid w:val="00A856E5"/>
    <w:rsid w:val="00A8661A"/>
    <w:rsid w:val="00A87DEF"/>
    <w:rsid w:val="00A9368B"/>
    <w:rsid w:val="00A93753"/>
    <w:rsid w:val="00A94063"/>
    <w:rsid w:val="00A969DB"/>
    <w:rsid w:val="00A96BE2"/>
    <w:rsid w:val="00A97CBA"/>
    <w:rsid w:val="00AC4ADF"/>
    <w:rsid w:val="00AD3EE4"/>
    <w:rsid w:val="00AE056B"/>
    <w:rsid w:val="00AE1DA6"/>
    <w:rsid w:val="00AE267F"/>
    <w:rsid w:val="00AE2CC5"/>
    <w:rsid w:val="00AE611C"/>
    <w:rsid w:val="00B005A9"/>
    <w:rsid w:val="00B00E9A"/>
    <w:rsid w:val="00B06E23"/>
    <w:rsid w:val="00B109EA"/>
    <w:rsid w:val="00B130AD"/>
    <w:rsid w:val="00B17582"/>
    <w:rsid w:val="00B20615"/>
    <w:rsid w:val="00B21997"/>
    <w:rsid w:val="00B222D2"/>
    <w:rsid w:val="00B245D7"/>
    <w:rsid w:val="00B25B7B"/>
    <w:rsid w:val="00B403E1"/>
    <w:rsid w:val="00B41276"/>
    <w:rsid w:val="00B414E9"/>
    <w:rsid w:val="00B466DB"/>
    <w:rsid w:val="00B518B6"/>
    <w:rsid w:val="00B51FBD"/>
    <w:rsid w:val="00B56247"/>
    <w:rsid w:val="00B60FEE"/>
    <w:rsid w:val="00B62C86"/>
    <w:rsid w:val="00B74AEE"/>
    <w:rsid w:val="00B80BAD"/>
    <w:rsid w:val="00B84DE0"/>
    <w:rsid w:val="00BC4B73"/>
    <w:rsid w:val="00BC64D2"/>
    <w:rsid w:val="00BD58F7"/>
    <w:rsid w:val="00BF2AAE"/>
    <w:rsid w:val="00C01810"/>
    <w:rsid w:val="00C03F93"/>
    <w:rsid w:val="00C06F7D"/>
    <w:rsid w:val="00C16DE9"/>
    <w:rsid w:val="00C20586"/>
    <w:rsid w:val="00C218BC"/>
    <w:rsid w:val="00C21D46"/>
    <w:rsid w:val="00C27DC2"/>
    <w:rsid w:val="00C317F4"/>
    <w:rsid w:val="00C3650A"/>
    <w:rsid w:val="00C369CD"/>
    <w:rsid w:val="00C44AE9"/>
    <w:rsid w:val="00C4679E"/>
    <w:rsid w:val="00C469B4"/>
    <w:rsid w:val="00C511C7"/>
    <w:rsid w:val="00C55AE8"/>
    <w:rsid w:val="00C61338"/>
    <w:rsid w:val="00C80BF1"/>
    <w:rsid w:val="00C8212E"/>
    <w:rsid w:val="00C835B3"/>
    <w:rsid w:val="00C91289"/>
    <w:rsid w:val="00C91EAB"/>
    <w:rsid w:val="00C95FD1"/>
    <w:rsid w:val="00CA3BEB"/>
    <w:rsid w:val="00CB3B7B"/>
    <w:rsid w:val="00CC2D4F"/>
    <w:rsid w:val="00CC4439"/>
    <w:rsid w:val="00CD6A6B"/>
    <w:rsid w:val="00CD6BD0"/>
    <w:rsid w:val="00CE72FE"/>
    <w:rsid w:val="00CE78D3"/>
    <w:rsid w:val="00CF2B3F"/>
    <w:rsid w:val="00CF422F"/>
    <w:rsid w:val="00CF7303"/>
    <w:rsid w:val="00D0095D"/>
    <w:rsid w:val="00D10AF1"/>
    <w:rsid w:val="00D10CEC"/>
    <w:rsid w:val="00D114BE"/>
    <w:rsid w:val="00D1399C"/>
    <w:rsid w:val="00D149C5"/>
    <w:rsid w:val="00D17DEB"/>
    <w:rsid w:val="00D202BF"/>
    <w:rsid w:val="00D2624D"/>
    <w:rsid w:val="00D361AE"/>
    <w:rsid w:val="00D36F30"/>
    <w:rsid w:val="00D37784"/>
    <w:rsid w:val="00D43BEC"/>
    <w:rsid w:val="00D45281"/>
    <w:rsid w:val="00D50635"/>
    <w:rsid w:val="00D51A00"/>
    <w:rsid w:val="00D5351D"/>
    <w:rsid w:val="00D572C9"/>
    <w:rsid w:val="00D62DAE"/>
    <w:rsid w:val="00D64CE8"/>
    <w:rsid w:val="00D7381B"/>
    <w:rsid w:val="00D803ED"/>
    <w:rsid w:val="00D92036"/>
    <w:rsid w:val="00D937C7"/>
    <w:rsid w:val="00D9458E"/>
    <w:rsid w:val="00D9545B"/>
    <w:rsid w:val="00D96305"/>
    <w:rsid w:val="00D9694D"/>
    <w:rsid w:val="00DA1B66"/>
    <w:rsid w:val="00DB0C9A"/>
    <w:rsid w:val="00DB525D"/>
    <w:rsid w:val="00DC51DC"/>
    <w:rsid w:val="00DD3CBD"/>
    <w:rsid w:val="00DD580D"/>
    <w:rsid w:val="00DD6961"/>
    <w:rsid w:val="00DE2572"/>
    <w:rsid w:val="00DE4AF3"/>
    <w:rsid w:val="00DF105C"/>
    <w:rsid w:val="00E00AF8"/>
    <w:rsid w:val="00E0468E"/>
    <w:rsid w:val="00E06B70"/>
    <w:rsid w:val="00E0741E"/>
    <w:rsid w:val="00E20262"/>
    <w:rsid w:val="00E217F5"/>
    <w:rsid w:val="00E2376A"/>
    <w:rsid w:val="00E24AE8"/>
    <w:rsid w:val="00E2655E"/>
    <w:rsid w:val="00E30439"/>
    <w:rsid w:val="00E30D8C"/>
    <w:rsid w:val="00E35AF6"/>
    <w:rsid w:val="00E36EEB"/>
    <w:rsid w:val="00E37688"/>
    <w:rsid w:val="00E4501B"/>
    <w:rsid w:val="00E460C2"/>
    <w:rsid w:val="00E5678F"/>
    <w:rsid w:val="00E6638A"/>
    <w:rsid w:val="00E77BEC"/>
    <w:rsid w:val="00E848E8"/>
    <w:rsid w:val="00E86411"/>
    <w:rsid w:val="00E91D17"/>
    <w:rsid w:val="00EC05C5"/>
    <w:rsid w:val="00EC25D7"/>
    <w:rsid w:val="00EC42B7"/>
    <w:rsid w:val="00EC502A"/>
    <w:rsid w:val="00EC542D"/>
    <w:rsid w:val="00ED795A"/>
    <w:rsid w:val="00EE2724"/>
    <w:rsid w:val="00EE4D7C"/>
    <w:rsid w:val="00F12DE3"/>
    <w:rsid w:val="00F1595B"/>
    <w:rsid w:val="00F202D3"/>
    <w:rsid w:val="00F20D20"/>
    <w:rsid w:val="00F2715A"/>
    <w:rsid w:val="00F30F90"/>
    <w:rsid w:val="00F323F0"/>
    <w:rsid w:val="00F3741C"/>
    <w:rsid w:val="00F37647"/>
    <w:rsid w:val="00F40B4E"/>
    <w:rsid w:val="00F42005"/>
    <w:rsid w:val="00F47A80"/>
    <w:rsid w:val="00F53E70"/>
    <w:rsid w:val="00F5464F"/>
    <w:rsid w:val="00F571FB"/>
    <w:rsid w:val="00F6334F"/>
    <w:rsid w:val="00F677C4"/>
    <w:rsid w:val="00F85ECA"/>
    <w:rsid w:val="00F8652E"/>
    <w:rsid w:val="00F91B79"/>
    <w:rsid w:val="00FB090E"/>
    <w:rsid w:val="00FB2A64"/>
    <w:rsid w:val="00FC06CC"/>
    <w:rsid w:val="00FC321D"/>
    <w:rsid w:val="00FC74C2"/>
    <w:rsid w:val="00FD2B2D"/>
    <w:rsid w:val="00FD62B7"/>
    <w:rsid w:val="00FE2548"/>
    <w:rsid w:val="00FE5455"/>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27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2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4E25"/>
    <w:rPr>
      <w:color w:val="0000FF"/>
      <w:u w:val="single"/>
    </w:rPr>
  </w:style>
  <w:style w:type="paragraph" w:styleId="NormalWeb">
    <w:name w:val="Normal (Web)"/>
    <w:basedOn w:val="Normal"/>
    <w:uiPriority w:val="99"/>
    <w:semiHidden/>
    <w:unhideWhenUsed/>
    <w:rsid w:val="006D4E25"/>
    <w:pPr>
      <w:spacing w:before="100" w:beforeAutospacing="1" w:after="100" w:afterAutospacing="1"/>
    </w:pPr>
    <w:rPr>
      <w:color w:val="auto"/>
      <w:szCs w:val="24"/>
    </w:rPr>
  </w:style>
  <w:style w:type="character" w:customStyle="1" w:styleId="ListParagraphChar">
    <w:name w:val="List Paragraph Char"/>
    <w:aliases w:val="Normal 2 Char"/>
    <w:link w:val="ListParagraph"/>
    <w:uiPriority w:val="34"/>
    <w:locked/>
    <w:rsid w:val="006D4E25"/>
    <w:rPr>
      <w:rFonts w:ascii="Calibri" w:hAnsi="Calibri" w:cs="Calibri"/>
    </w:rPr>
  </w:style>
  <w:style w:type="paragraph" w:styleId="ListParagraph">
    <w:name w:val="List Paragraph"/>
    <w:aliases w:val="Normal 2"/>
    <w:basedOn w:val="Normal"/>
    <w:link w:val="ListParagraphChar"/>
    <w:uiPriority w:val="34"/>
    <w:qFormat/>
    <w:rsid w:val="006D4E25"/>
    <w:pPr>
      <w:ind w:left="720"/>
    </w:pPr>
    <w:rPr>
      <w:rFonts w:ascii="Calibri" w:eastAsiaTheme="minorHAnsi" w:hAnsi="Calibri" w:cs="Calibri"/>
      <w:color w:val="auto"/>
      <w:sz w:val="22"/>
      <w:szCs w:val="22"/>
    </w:rPr>
  </w:style>
  <w:style w:type="character" w:styleId="LineNumber">
    <w:name w:val="line number"/>
    <w:basedOn w:val="DefaultParagraphFont"/>
    <w:uiPriority w:val="99"/>
    <w:semiHidden/>
    <w:unhideWhenUsed/>
    <w:rsid w:val="00D37784"/>
  </w:style>
  <w:style w:type="paragraph" w:styleId="Header">
    <w:name w:val="header"/>
    <w:basedOn w:val="Normal"/>
    <w:link w:val="HeaderChar"/>
    <w:uiPriority w:val="99"/>
    <w:unhideWhenUsed/>
    <w:rsid w:val="0091352C"/>
    <w:pPr>
      <w:tabs>
        <w:tab w:val="center" w:pos="4680"/>
        <w:tab w:val="right" w:pos="9360"/>
      </w:tabs>
    </w:pPr>
  </w:style>
  <w:style w:type="character" w:customStyle="1" w:styleId="HeaderChar">
    <w:name w:val="Header Char"/>
    <w:basedOn w:val="DefaultParagraphFont"/>
    <w:link w:val="Header"/>
    <w:uiPriority w:val="99"/>
    <w:rsid w:val="0091352C"/>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91352C"/>
    <w:pPr>
      <w:tabs>
        <w:tab w:val="center" w:pos="4680"/>
        <w:tab w:val="right" w:pos="9360"/>
      </w:tabs>
    </w:pPr>
  </w:style>
  <w:style w:type="character" w:customStyle="1" w:styleId="FooterChar">
    <w:name w:val="Footer Char"/>
    <w:basedOn w:val="DefaultParagraphFont"/>
    <w:link w:val="Footer"/>
    <w:uiPriority w:val="99"/>
    <w:rsid w:val="0091352C"/>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8C07A0"/>
    <w:rPr>
      <w:rFonts w:ascii="Arial" w:hAnsi="Arial" w:cs="Arial"/>
      <w:b/>
      <w:i/>
      <w:szCs w:val="24"/>
      <w:u w:val="single"/>
    </w:rPr>
  </w:style>
  <w:style w:type="character" w:customStyle="1" w:styleId="BodyTextChar">
    <w:name w:val="Body Text Char"/>
    <w:basedOn w:val="DefaultParagraphFont"/>
    <w:link w:val="BodyText"/>
    <w:uiPriority w:val="99"/>
    <w:rsid w:val="008C07A0"/>
    <w:rPr>
      <w:rFonts w:ascii="Arial" w:eastAsia="Times New Roman" w:hAnsi="Arial" w:cs="Arial"/>
      <w:b/>
      <w:i/>
      <w:color w:val="000000"/>
      <w:sz w:val="24"/>
      <w:szCs w:val="24"/>
      <w:u w:val="single"/>
    </w:rPr>
  </w:style>
  <w:style w:type="paragraph" w:styleId="BalloonText">
    <w:name w:val="Balloon Text"/>
    <w:basedOn w:val="Normal"/>
    <w:link w:val="BalloonTextChar"/>
    <w:uiPriority w:val="99"/>
    <w:semiHidden/>
    <w:unhideWhenUsed/>
    <w:rsid w:val="009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9"/>
    <w:rPr>
      <w:rFonts w:ascii="Segoe UI" w:eastAsia="Times New Roman" w:hAnsi="Segoe UI" w:cs="Segoe UI"/>
      <w:color w:val="000000"/>
      <w:sz w:val="18"/>
      <w:szCs w:val="18"/>
    </w:rPr>
  </w:style>
  <w:style w:type="paragraph" w:styleId="Revision">
    <w:name w:val="Revision"/>
    <w:hidden/>
    <w:uiPriority w:val="99"/>
    <w:semiHidden/>
    <w:rsid w:val="00F12DE3"/>
    <w:pPr>
      <w:spacing w:after="0" w:line="240" w:lineRule="auto"/>
    </w:pPr>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F12DE3"/>
    <w:rPr>
      <w:sz w:val="16"/>
      <w:szCs w:val="16"/>
    </w:rPr>
  </w:style>
  <w:style w:type="paragraph" w:styleId="CommentText">
    <w:name w:val="annotation text"/>
    <w:basedOn w:val="Normal"/>
    <w:link w:val="CommentTextChar"/>
    <w:uiPriority w:val="99"/>
    <w:semiHidden/>
    <w:unhideWhenUsed/>
    <w:rsid w:val="00F12DE3"/>
    <w:rPr>
      <w:sz w:val="20"/>
    </w:rPr>
  </w:style>
  <w:style w:type="character" w:customStyle="1" w:styleId="CommentTextChar">
    <w:name w:val="Comment Text Char"/>
    <w:basedOn w:val="DefaultParagraphFont"/>
    <w:link w:val="CommentText"/>
    <w:uiPriority w:val="99"/>
    <w:semiHidden/>
    <w:rsid w:val="00F12DE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12DE3"/>
    <w:rPr>
      <w:b/>
      <w:bCs/>
    </w:rPr>
  </w:style>
  <w:style w:type="character" w:customStyle="1" w:styleId="CommentSubjectChar">
    <w:name w:val="Comment Subject Char"/>
    <w:basedOn w:val="CommentTextChar"/>
    <w:link w:val="CommentSubject"/>
    <w:uiPriority w:val="99"/>
    <w:semiHidden/>
    <w:rsid w:val="00F12DE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09282">
      <w:bodyDiv w:val="1"/>
      <w:marLeft w:val="0"/>
      <w:marRight w:val="0"/>
      <w:marTop w:val="0"/>
      <w:marBottom w:val="0"/>
      <w:divBdr>
        <w:top w:val="none" w:sz="0" w:space="0" w:color="auto"/>
        <w:left w:val="none" w:sz="0" w:space="0" w:color="auto"/>
        <w:bottom w:val="none" w:sz="0" w:space="0" w:color="auto"/>
        <w:right w:val="none" w:sz="0" w:space="0" w:color="auto"/>
      </w:divBdr>
    </w:div>
    <w:div w:id="2091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Guyana.Procurement@exxonmob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eguya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M.Guyana.Procurement@exxonmobil.com" TargetMode="External"/><Relationship Id="rId4" Type="http://schemas.openxmlformats.org/officeDocument/2006/relationships/webSettings" Target="webSettings.xml"/><Relationship Id="rId9" Type="http://schemas.openxmlformats.org/officeDocument/2006/relationships/hyperlink" Target="mailto:EM.Guyana.Procurement@exxonmo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2616</Words>
  <Characters>14913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2023-02-16T17:55:00Z</dcterms:created>
  <dcterms:modified xsi:type="dcterms:W3CDTF">2023-02-16T17:55:00Z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239594065</vt:i4>
  </property>
  <property fmtid="{D5CDD505-2E9C-101B-9397-08002B2CF9AE}" pid="3" name="_NewReviewCycle">
    <vt:lpwstr/>
  </property>
  <property fmtid="{D5CDD505-2E9C-101B-9397-08002B2CF9AE}" pid="4" name="_ReviewingToolsShownOnce">
    <vt:lpwstr/>
  </property>
</Properties>
</file>