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A25F" w14:textId="77777777" w:rsidR="00DD2BFA" w:rsidRDefault="00DD2BFA" w:rsidP="00DD2BFA">
      <w:pPr>
        <w:pStyle w:val="DAIbodycopy"/>
        <w:jc w:val="center"/>
        <w:rPr>
          <w:rFonts w:ascii="Times New Roman" w:hAnsi="Times New Roman"/>
          <w:b/>
          <w:sz w:val="24"/>
          <w:szCs w:val="24"/>
        </w:rPr>
      </w:pPr>
    </w:p>
    <w:p w14:paraId="0AA501F6" w14:textId="77777777" w:rsidR="00DD2BFA" w:rsidRDefault="00DD2BFA" w:rsidP="00DD2BFA">
      <w:pPr>
        <w:pStyle w:val="DAIbodycopy"/>
        <w:jc w:val="center"/>
        <w:rPr>
          <w:rFonts w:ascii="Times New Roman" w:hAnsi="Times New Roman"/>
          <w:b/>
          <w:sz w:val="24"/>
          <w:szCs w:val="24"/>
        </w:rPr>
      </w:pPr>
      <w:r w:rsidRPr="00011922">
        <w:rPr>
          <w:rFonts w:ascii="Times New Roman" w:hAnsi="Times New Roman"/>
          <w:b/>
          <w:sz w:val="24"/>
          <w:szCs w:val="24"/>
        </w:rPr>
        <w:t>SCOPE OF WORK</w:t>
      </w:r>
    </w:p>
    <w:p w14:paraId="7748FFF9" w14:textId="77777777" w:rsidR="00DD2BFA" w:rsidRPr="00011922" w:rsidRDefault="00DD2BFA" w:rsidP="00DD2BFA">
      <w:pPr>
        <w:pStyle w:val="DAIbodycopy"/>
        <w:jc w:val="center"/>
        <w:rPr>
          <w:rFonts w:ascii="Times New Roman" w:hAnsi="Times New Roman"/>
          <w:b/>
          <w:sz w:val="24"/>
          <w:szCs w:val="24"/>
        </w:rPr>
      </w:pPr>
    </w:p>
    <w:p w14:paraId="4690E9D8" w14:textId="38C6EB2C" w:rsidR="00DD2BFA" w:rsidRPr="00011922" w:rsidRDefault="00314DC6" w:rsidP="00DD2BFA">
      <w:pPr>
        <w:pStyle w:val="DAIbodycopy"/>
        <w:jc w:val="center"/>
        <w:rPr>
          <w:rFonts w:ascii="Times New Roman" w:hAnsi="Times New Roman"/>
          <w:b/>
          <w:sz w:val="24"/>
          <w:szCs w:val="24"/>
        </w:rPr>
      </w:pPr>
      <w:r>
        <w:rPr>
          <w:rFonts w:ascii="Times New Roman" w:hAnsi="Times New Roman"/>
          <w:b/>
          <w:sz w:val="24"/>
          <w:szCs w:val="24"/>
        </w:rPr>
        <w:t>ESC Youth Resilience to Crime and Violence</w:t>
      </w:r>
    </w:p>
    <w:p w14:paraId="4067DD02" w14:textId="77777777" w:rsidR="00DD2BFA" w:rsidRPr="00011922" w:rsidRDefault="00DD2BFA" w:rsidP="00DD2BFA">
      <w:pPr>
        <w:pStyle w:val="Title"/>
        <w:rPr>
          <w:rFonts w:ascii="Times New Roman" w:hAnsi="Times New Roman"/>
          <w:b/>
          <w:sz w:val="24"/>
          <w:szCs w:val="24"/>
        </w:rPr>
      </w:pPr>
    </w:p>
    <w:p w14:paraId="6B9671E3" w14:textId="77777777" w:rsidR="00DD2BFA" w:rsidRPr="00011922" w:rsidRDefault="00DD2BFA" w:rsidP="00DD2BFA">
      <w:pPr>
        <w:pStyle w:val="DAIbodycopy"/>
        <w:jc w:val="center"/>
        <w:rPr>
          <w:rFonts w:ascii="Times New Roman" w:hAnsi="Times New Roman"/>
          <w:sz w:val="24"/>
          <w:szCs w:val="24"/>
        </w:rPr>
      </w:pPr>
    </w:p>
    <w:tbl>
      <w:tblPr>
        <w:tblW w:w="955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3168"/>
        <w:gridCol w:w="3150"/>
        <w:gridCol w:w="3240"/>
      </w:tblGrid>
      <w:tr w:rsidR="00DD2BFA" w:rsidRPr="00F648BA" w14:paraId="1E0A4797" w14:textId="77777777" w:rsidTr="008C13EE">
        <w:trPr>
          <w:trHeight w:val="337"/>
        </w:trPr>
        <w:tc>
          <w:tcPr>
            <w:tcW w:w="3168" w:type="dxa"/>
            <w:shd w:val="clear" w:color="auto" w:fill="auto"/>
          </w:tcPr>
          <w:p w14:paraId="059BFB58" w14:textId="77777777" w:rsidR="00DD2BFA" w:rsidRPr="00F648BA" w:rsidRDefault="00DD2BFA" w:rsidP="008C13EE">
            <w:pPr>
              <w:pStyle w:val="DAIbodycopy"/>
              <w:rPr>
                <w:rFonts w:ascii="Times New Roman" w:hAnsi="Times New Roman"/>
                <w:sz w:val="22"/>
                <w:szCs w:val="22"/>
              </w:rPr>
            </w:pPr>
            <w:r w:rsidRPr="00F648BA">
              <w:rPr>
                <w:rFonts w:ascii="Times New Roman" w:hAnsi="Times New Roman"/>
                <w:b/>
                <w:smallCaps/>
                <w:sz w:val="22"/>
                <w:szCs w:val="22"/>
              </w:rPr>
              <w:t>Proposed Personnel</w:t>
            </w:r>
          </w:p>
        </w:tc>
        <w:tc>
          <w:tcPr>
            <w:tcW w:w="6390" w:type="dxa"/>
            <w:gridSpan w:val="2"/>
            <w:shd w:val="clear" w:color="auto" w:fill="auto"/>
          </w:tcPr>
          <w:p w14:paraId="4C060568" w14:textId="4920E9F9" w:rsidR="00DD2BFA" w:rsidRPr="00F648BA" w:rsidRDefault="00DD2BFA" w:rsidP="008C13EE">
            <w:pPr>
              <w:pStyle w:val="DAIbodycopy"/>
              <w:rPr>
                <w:rFonts w:ascii="Times New Roman" w:hAnsi="Times New Roman"/>
                <w:sz w:val="22"/>
                <w:szCs w:val="22"/>
              </w:rPr>
            </w:pPr>
          </w:p>
        </w:tc>
      </w:tr>
      <w:tr w:rsidR="00DD2BFA" w:rsidRPr="00F648BA" w14:paraId="58A2D990" w14:textId="77777777" w:rsidTr="008C13EE">
        <w:tc>
          <w:tcPr>
            <w:tcW w:w="3168" w:type="dxa"/>
            <w:shd w:val="clear" w:color="auto" w:fill="auto"/>
          </w:tcPr>
          <w:p w14:paraId="0B693969" w14:textId="77777777" w:rsidR="00DD2BFA" w:rsidRPr="00F648BA" w:rsidRDefault="00DD2BFA" w:rsidP="008C13EE">
            <w:pPr>
              <w:pStyle w:val="DAIbodycopy"/>
              <w:rPr>
                <w:rFonts w:ascii="Times New Roman" w:hAnsi="Times New Roman"/>
                <w:sz w:val="22"/>
                <w:szCs w:val="22"/>
              </w:rPr>
            </w:pPr>
            <w:r w:rsidRPr="00F648BA">
              <w:rPr>
                <w:rFonts w:ascii="Times New Roman" w:hAnsi="Times New Roman"/>
                <w:b/>
                <w:smallCaps/>
                <w:sz w:val="22"/>
                <w:szCs w:val="22"/>
              </w:rPr>
              <w:t>Position</w:t>
            </w:r>
          </w:p>
        </w:tc>
        <w:tc>
          <w:tcPr>
            <w:tcW w:w="6390" w:type="dxa"/>
            <w:gridSpan w:val="2"/>
            <w:shd w:val="clear" w:color="auto" w:fill="auto"/>
          </w:tcPr>
          <w:p w14:paraId="5ECC248B" w14:textId="019925C0" w:rsidR="00DD2BFA" w:rsidRPr="00F648BA" w:rsidRDefault="0035756C" w:rsidP="008C13EE">
            <w:pPr>
              <w:pStyle w:val="DAIbodycopy"/>
              <w:rPr>
                <w:rFonts w:ascii="Times New Roman" w:hAnsi="Times New Roman"/>
                <w:sz w:val="22"/>
                <w:szCs w:val="22"/>
              </w:rPr>
            </w:pPr>
            <w:r w:rsidRPr="00F648BA">
              <w:rPr>
                <w:rFonts w:ascii="Times New Roman" w:hAnsi="Times New Roman"/>
                <w:sz w:val="22"/>
                <w:szCs w:val="22"/>
              </w:rPr>
              <w:t>M</w:t>
            </w:r>
            <w:r w:rsidR="003361E9" w:rsidRPr="00F648BA">
              <w:rPr>
                <w:rFonts w:ascii="Times New Roman" w:hAnsi="Times New Roman"/>
                <w:sz w:val="22"/>
                <w:szCs w:val="22"/>
              </w:rPr>
              <w:t>onitoring, Evaluation, and Learning</w:t>
            </w:r>
            <w:r w:rsidR="00014669" w:rsidRPr="00F648BA">
              <w:rPr>
                <w:rFonts w:ascii="Times New Roman" w:hAnsi="Times New Roman"/>
                <w:sz w:val="22"/>
                <w:szCs w:val="22"/>
              </w:rPr>
              <w:t xml:space="preserve"> (MEL)</w:t>
            </w:r>
            <w:r w:rsidRPr="00F648BA">
              <w:rPr>
                <w:rFonts w:ascii="Times New Roman" w:hAnsi="Times New Roman"/>
                <w:sz w:val="22"/>
                <w:szCs w:val="22"/>
              </w:rPr>
              <w:t xml:space="preserve"> </w:t>
            </w:r>
            <w:r w:rsidR="00544F01">
              <w:rPr>
                <w:rFonts w:ascii="Times New Roman" w:hAnsi="Times New Roman"/>
                <w:sz w:val="22"/>
                <w:szCs w:val="22"/>
              </w:rPr>
              <w:t>Specialist / Data Analyst</w:t>
            </w:r>
          </w:p>
        </w:tc>
      </w:tr>
      <w:tr w:rsidR="00DD2BFA" w:rsidRPr="00F648BA" w14:paraId="05ED3D2C" w14:textId="77777777" w:rsidTr="008C13EE">
        <w:tc>
          <w:tcPr>
            <w:tcW w:w="3168" w:type="dxa"/>
            <w:shd w:val="clear" w:color="auto" w:fill="auto"/>
          </w:tcPr>
          <w:p w14:paraId="7A8146D2" w14:textId="77777777" w:rsidR="00DD2BFA" w:rsidRPr="00F648BA" w:rsidRDefault="00DD2BFA" w:rsidP="008C13EE">
            <w:pPr>
              <w:pStyle w:val="DAIbodycopy"/>
              <w:rPr>
                <w:rFonts w:ascii="Times New Roman" w:hAnsi="Times New Roman"/>
                <w:sz w:val="22"/>
                <w:szCs w:val="22"/>
              </w:rPr>
            </w:pPr>
            <w:r w:rsidRPr="00F648BA">
              <w:rPr>
                <w:rFonts w:ascii="Times New Roman" w:hAnsi="Times New Roman"/>
                <w:b/>
                <w:smallCaps/>
                <w:sz w:val="22"/>
                <w:szCs w:val="22"/>
              </w:rPr>
              <w:t xml:space="preserve">Period of Performance </w:t>
            </w:r>
            <w:r w:rsidRPr="00F648BA">
              <w:rPr>
                <w:rFonts w:ascii="Times New Roman" w:hAnsi="Times New Roman"/>
                <w:b/>
                <w:i/>
                <w:smallCaps/>
                <w:sz w:val="22"/>
                <w:szCs w:val="22"/>
              </w:rPr>
              <w:t>On/About (From – To)</w:t>
            </w:r>
          </w:p>
        </w:tc>
        <w:tc>
          <w:tcPr>
            <w:tcW w:w="3150" w:type="dxa"/>
            <w:shd w:val="clear" w:color="auto" w:fill="auto"/>
          </w:tcPr>
          <w:p w14:paraId="4C86DA81" w14:textId="32000A5B" w:rsidR="00DD2BFA" w:rsidRPr="00F648BA" w:rsidRDefault="008625A0" w:rsidP="008C13EE">
            <w:pPr>
              <w:pStyle w:val="DAIbodycopy"/>
              <w:rPr>
                <w:rFonts w:ascii="Times New Roman" w:hAnsi="Times New Roman"/>
                <w:sz w:val="22"/>
                <w:szCs w:val="22"/>
              </w:rPr>
            </w:pPr>
            <w:r>
              <w:rPr>
                <w:rFonts w:ascii="Times New Roman" w:hAnsi="Times New Roman"/>
                <w:sz w:val="22"/>
                <w:szCs w:val="22"/>
              </w:rPr>
              <w:t>November 1, 2022</w:t>
            </w:r>
          </w:p>
        </w:tc>
        <w:tc>
          <w:tcPr>
            <w:tcW w:w="3240" w:type="dxa"/>
            <w:shd w:val="clear" w:color="auto" w:fill="auto"/>
          </w:tcPr>
          <w:p w14:paraId="6C795636" w14:textId="31E5396B" w:rsidR="00DD2BFA" w:rsidRPr="00F648BA" w:rsidRDefault="00AC78A6" w:rsidP="008C13EE">
            <w:pPr>
              <w:pStyle w:val="DAIbodycopy"/>
              <w:rPr>
                <w:rFonts w:ascii="Times New Roman" w:hAnsi="Times New Roman"/>
                <w:sz w:val="22"/>
                <w:szCs w:val="22"/>
              </w:rPr>
            </w:pPr>
            <w:r>
              <w:rPr>
                <w:rFonts w:ascii="Times New Roman" w:hAnsi="Times New Roman"/>
                <w:sz w:val="22"/>
                <w:szCs w:val="22"/>
              </w:rPr>
              <w:t>LTTA</w:t>
            </w:r>
          </w:p>
        </w:tc>
      </w:tr>
      <w:tr w:rsidR="00DD2BFA" w:rsidRPr="00F648BA" w14:paraId="126BB9ED" w14:textId="77777777" w:rsidTr="008C13EE">
        <w:tc>
          <w:tcPr>
            <w:tcW w:w="3168" w:type="dxa"/>
            <w:shd w:val="clear" w:color="auto" w:fill="auto"/>
          </w:tcPr>
          <w:p w14:paraId="795075A8" w14:textId="77777777" w:rsidR="00DD2BFA" w:rsidRPr="00F648BA" w:rsidRDefault="00DD2BFA" w:rsidP="008C13EE">
            <w:pPr>
              <w:pStyle w:val="DAIbodycopy"/>
              <w:rPr>
                <w:rFonts w:ascii="Times New Roman" w:hAnsi="Times New Roman"/>
                <w:b/>
                <w:smallCaps/>
                <w:sz w:val="22"/>
                <w:szCs w:val="22"/>
              </w:rPr>
            </w:pPr>
            <w:r w:rsidRPr="00F648BA">
              <w:rPr>
                <w:rFonts w:ascii="Times New Roman" w:hAnsi="Times New Roman"/>
                <w:b/>
                <w:smallCaps/>
                <w:sz w:val="22"/>
                <w:szCs w:val="22"/>
              </w:rPr>
              <w:t>Maximum Level of Effort</w:t>
            </w:r>
          </w:p>
        </w:tc>
        <w:tc>
          <w:tcPr>
            <w:tcW w:w="6390" w:type="dxa"/>
            <w:gridSpan w:val="2"/>
            <w:shd w:val="clear" w:color="auto" w:fill="auto"/>
          </w:tcPr>
          <w:p w14:paraId="1EBEA279" w14:textId="4B2124B6" w:rsidR="00DD2BFA" w:rsidRPr="00F648BA" w:rsidRDefault="00AC78A6" w:rsidP="008C13EE">
            <w:pPr>
              <w:pStyle w:val="DAIbodycopy"/>
              <w:rPr>
                <w:rFonts w:ascii="Times New Roman" w:hAnsi="Times New Roman"/>
                <w:sz w:val="22"/>
                <w:szCs w:val="22"/>
              </w:rPr>
            </w:pPr>
            <w:r>
              <w:rPr>
                <w:rFonts w:ascii="Times New Roman" w:hAnsi="Times New Roman"/>
                <w:sz w:val="22"/>
                <w:szCs w:val="22"/>
              </w:rPr>
              <w:t>LTTA</w:t>
            </w:r>
          </w:p>
        </w:tc>
      </w:tr>
      <w:tr w:rsidR="00DD2BFA" w:rsidRPr="00F648BA" w14:paraId="6D8F3D27" w14:textId="77777777" w:rsidTr="008C13EE">
        <w:tc>
          <w:tcPr>
            <w:tcW w:w="3168" w:type="dxa"/>
            <w:shd w:val="clear" w:color="auto" w:fill="auto"/>
          </w:tcPr>
          <w:p w14:paraId="49C874E4" w14:textId="77777777" w:rsidR="00DD2BFA" w:rsidRPr="00F648BA" w:rsidRDefault="00DD2BFA" w:rsidP="008C13EE">
            <w:pPr>
              <w:pStyle w:val="DAIbodycopy"/>
              <w:rPr>
                <w:rFonts w:ascii="Times New Roman" w:hAnsi="Times New Roman"/>
                <w:b/>
                <w:smallCaps/>
                <w:sz w:val="22"/>
                <w:szCs w:val="22"/>
              </w:rPr>
            </w:pPr>
            <w:r w:rsidRPr="00F648BA">
              <w:rPr>
                <w:rFonts w:ascii="Times New Roman" w:hAnsi="Times New Roman"/>
                <w:b/>
                <w:smallCaps/>
                <w:sz w:val="22"/>
                <w:szCs w:val="22"/>
              </w:rPr>
              <w:t>Base of Operations</w:t>
            </w:r>
          </w:p>
        </w:tc>
        <w:tc>
          <w:tcPr>
            <w:tcW w:w="6390" w:type="dxa"/>
            <w:gridSpan w:val="2"/>
            <w:shd w:val="clear" w:color="auto" w:fill="auto"/>
          </w:tcPr>
          <w:p w14:paraId="2A3926B8" w14:textId="624C5544" w:rsidR="00DD2BFA" w:rsidRPr="00F648BA" w:rsidRDefault="00DD2BFA" w:rsidP="008C13EE">
            <w:pPr>
              <w:pStyle w:val="DAIbodycopy"/>
              <w:rPr>
                <w:rFonts w:ascii="Times New Roman" w:hAnsi="Times New Roman"/>
                <w:sz w:val="22"/>
                <w:szCs w:val="22"/>
              </w:rPr>
            </w:pPr>
            <w:r w:rsidRPr="00F648BA">
              <w:rPr>
                <w:rFonts w:ascii="Times New Roman" w:hAnsi="Times New Roman"/>
                <w:sz w:val="22"/>
                <w:szCs w:val="22"/>
              </w:rPr>
              <w:t xml:space="preserve"> </w:t>
            </w:r>
            <w:r w:rsidR="00144AF8">
              <w:rPr>
                <w:rFonts w:ascii="Times New Roman" w:hAnsi="Times New Roman"/>
                <w:sz w:val="22"/>
                <w:szCs w:val="22"/>
              </w:rPr>
              <w:t xml:space="preserve">Georgetown, Guyana, </w:t>
            </w:r>
            <w:r w:rsidR="00655A55">
              <w:rPr>
                <w:rFonts w:ascii="Times New Roman" w:hAnsi="Times New Roman"/>
                <w:sz w:val="22"/>
                <w:szCs w:val="22"/>
              </w:rPr>
              <w:t xml:space="preserve">with travel </w:t>
            </w:r>
            <w:r w:rsidR="00FE0C56">
              <w:rPr>
                <w:rFonts w:ascii="Times New Roman" w:hAnsi="Times New Roman"/>
                <w:sz w:val="22"/>
                <w:szCs w:val="22"/>
              </w:rPr>
              <w:t>throughout</w:t>
            </w:r>
            <w:r w:rsidR="00AC78A6">
              <w:rPr>
                <w:rFonts w:ascii="Times New Roman" w:hAnsi="Times New Roman"/>
                <w:sz w:val="22"/>
                <w:szCs w:val="22"/>
              </w:rPr>
              <w:t xml:space="preserve"> Eastern/Southern Caribbean</w:t>
            </w:r>
          </w:p>
        </w:tc>
      </w:tr>
      <w:tr w:rsidR="00DD2BFA" w:rsidRPr="00F648BA" w14:paraId="5EE84F94" w14:textId="77777777" w:rsidTr="008C13EE">
        <w:tc>
          <w:tcPr>
            <w:tcW w:w="3168" w:type="dxa"/>
            <w:shd w:val="clear" w:color="auto" w:fill="auto"/>
          </w:tcPr>
          <w:p w14:paraId="2B29F8FB" w14:textId="77777777" w:rsidR="00DD2BFA" w:rsidRPr="00F648BA" w:rsidRDefault="00DD2BFA" w:rsidP="008C13EE">
            <w:pPr>
              <w:pStyle w:val="DAIbodycopy"/>
              <w:rPr>
                <w:rFonts w:ascii="Times New Roman" w:hAnsi="Times New Roman"/>
                <w:b/>
                <w:smallCaps/>
                <w:sz w:val="22"/>
                <w:szCs w:val="22"/>
              </w:rPr>
            </w:pPr>
            <w:r w:rsidRPr="00F648BA">
              <w:rPr>
                <w:rFonts w:ascii="Times New Roman" w:hAnsi="Times New Roman"/>
                <w:b/>
                <w:smallCaps/>
                <w:sz w:val="22"/>
                <w:szCs w:val="22"/>
              </w:rPr>
              <w:t>position reports to</w:t>
            </w:r>
          </w:p>
        </w:tc>
        <w:tc>
          <w:tcPr>
            <w:tcW w:w="6390" w:type="dxa"/>
            <w:gridSpan w:val="2"/>
            <w:shd w:val="clear" w:color="auto" w:fill="auto"/>
          </w:tcPr>
          <w:p w14:paraId="044179BF" w14:textId="51101C39" w:rsidR="00DD2BFA" w:rsidRPr="00F648BA" w:rsidRDefault="00FE0C56" w:rsidP="008C13EE">
            <w:pPr>
              <w:pStyle w:val="DAIbodycopy"/>
              <w:rPr>
                <w:rFonts w:ascii="Times New Roman" w:hAnsi="Times New Roman"/>
                <w:sz w:val="22"/>
                <w:szCs w:val="22"/>
              </w:rPr>
            </w:pPr>
            <w:r>
              <w:rPr>
                <w:rFonts w:ascii="Times New Roman" w:hAnsi="Times New Roman"/>
                <w:sz w:val="22"/>
                <w:szCs w:val="22"/>
              </w:rPr>
              <w:t>MEL Director</w:t>
            </w:r>
          </w:p>
        </w:tc>
      </w:tr>
    </w:tbl>
    <w:p w14:paraId="1141CDA4" w14:textId="77777777" w:rsidR="00DD2BFA" w:rsidRPr="00F648BA" w:rsidRDefault="00DD2BFA" w:rsidP="00DD2BFA">
      <w:pPr>
        <w:rPr>
          <w:b/>
          <w:sz w:val="22"/>
          <w:szCs w:val="22"/>
        </w:rPr>
      </w:pPr>
    </w:p>
    <w:p w14:paraId="247ABD22" w14:textId="77777777" w:rsidR="00DD2BFA" w:rsidRPr="00F648BA" w:rsidRDefault="00DD2BFA" w:rsidP="00DD2BFA">
      <w:pPr>
        <w:jc w:val="both"/>
        <w:rPr>
          <w:b/>
          <w:smallCaps/>
          <w:sz w:val="22"/>
          <w:szCs w:val="22"/>
        </w:rPr>
      </w:pPr>
      <w:r w:rsidRPr="00F648BA">
        <w:rPr>
          <w:b/>
          <w:smallCaps/>
          <w:sz w:val="22"/>
          <w:szCs w:val="22"/>
        </w:rPr>
        <w:t>Project Background:</w:t>
      </w:r>
    </w:p>
    <w:p w14:paraId="2AE0EE0A" w14:textId="7188A55D" w:rsidR="008F1E40" w:rsidRPr="008F1E40" w:rsidRDefault="008F1E40" w:rsidP="008F1E40">
      <w:pPr>
        <w:pStyle w:val="DAIbodycopy"/>
        <w:spacing w:line="240" w:lineRule="auto"/>
        <w:jc w:val="both"/>
        <w:rPr>
          <w:rFonts w:ascii="Times New Roman" w:eastAsia="Times New Roman" w:hAnsi="Times New Roman"/>
          <w:color w:val="000000"/>
          <w:sz w:val="22"/>
          <w:szCs w:val="22"/>
        </w:rPr>
      </w:pPr>
      <w:r w:rsidRPr="008F1E40">
        <w:rPr>
          <w:rFonts w:ascii="Times New Roman" w:eastAsia="Times New Roman" w:hAnsi="Times New Roman"/>
          <w:color w:val="000000"/>
          <w:sz w:val="22"/>
          <w:szCs w:val="22"/>
        </w:rPr>
        <w:t xml:space="preserve">The Eastern &amp; Southern Caribbean Youth Resilience to Crime and Violence in the Caribbean (YRCVC) Activity will engage and empower youth and other key populations as partners and integrate interventions at the national and sub-national levels to improve youth, family, and community resilience to crime and violence. YRCVC </w:t>
      </w:r>
      <w:r w:rsidR="0058300E">
        <w:rPr>
          <w:rFonts w:ascii="Times New Roman" w:eastAsia="Times New Roman" w:hAnsi="Times New Roman"/>
          <w:color w:val="000000"/>
          <w:sz w:val="22"/>
          <w:szCs w:val="22"/>
        </w:rPr>
        <w:t xml:space="preserve">operates in St. Lucia, </w:t>
      </w:r>
      <w:r w:rsidRPr="008F1E40">
        <w:rPr>
          <w:rFonts w:ascii="Times New Roman" w:eastAsia="Times New Roman" w:hAnsi="Times New Roman"/>
          <w:color w:val="000000"/>
          <w:sz w:val="22"/>
          <w:szCs w:val="22"/>
        </w:rPr>
        <w:t xml:space="preserve">Guyana, St. Vincent and the Grenadines, and Grenada. Using a youth-centered systems-strengthening approach, the activity will address rising unemployment, high poverty rates, and waves of crime and violence. YRCVC activities support the following objectives:  </w:t>
      </w:r>
    </w:p>
    <w:p w14:paraId="1218C68F" w14:textId="77777777" w:rsidR="008F1E40" w:rsidRPr="008F1E40" w:rsidRDefault="008F1E40" w:rsidP="008F1E40">
      <w:pPr>
        <w:pStyle w:val="DAIbodycopy"/>
        <w:spacing w:line="240" w:lineRule="auto"/>
        <w:ind w:firstLine="720"/>
        <w:jc w:val="both"/>
        <w:rPr>
          <w:rFonts w:ascii="Times New Roman" w:eastAsia="Times New Roman" w:hAnsi="Times New Roman"/>
          <w:color w:val="000000"/>
          <w:sz w:val="22"/>
          <w:szCs w:val="22"/>
        </w:rPr>
      </w:pPr>
      <w:r w:rsidRPr="008F1E40">
        <w:rPr>
          <w:rFonts w:ascii="Times New Roman" w:eastAsia="Times New Roman" w:hAnsi="Times New Roman"/>
          <w:color w:val="000000"/>
          <w:sz w:val="22"/>
          <w:szCs w:val="22"/>
        </w:rPr>
        <w:t xml:space="preserve">1) Improve social service provision to vulnerable </w:t>
      </w:r>
      <w:proofErr w:type="gramStart"/>
      <w:r w:rsidRPr="008F1E40">
        <w:rPr>
          <w:rFonts w:ascii="Times New Roman" w:eastAsia="Times New Roman" w:hAnsi="Times New Roman"/>
          <w:color w:val="000000"/>
          <w:sz w:val="22"/>
          <w:szCs w:val="22"/>
        </w:rPr>
        <w:t>populations;</w:t>
      </w:r>
      <w:proofErr w:type="gramEnd"/>
      <w:r w:rsidRPr="008F1E40">
        <w:rPr>
          <w:rFonts w:ascii="Times New Roman" w:eastAsia="Times New Roman" w:hAnsi="Times New Roman"/>
          <w:color w:val="000000"/>
          <w:sz w:val="22"/>
          <w:szCs w:val="22"/>
        </w:rPr>
        <w:t xml:space="preserve"> </w:t>
      </w:r>
    </w:p>
    <w:p w14:paraId="5B861604" w14:textId="145C6CB6" w:rsidR="008F1E40" w:rsidRPr="008F1E40" w:rsidRDefault="008F1E40" w:rsidP="008F1E40">
      <w:pPr>
        <w:pStyle w:val="DAIbodycopy"/>
        <w:spacing w:line="240" w:lineRule="auto"/>
        <w:ind w:firstLine="720"/>
        <w:jc w:val="both"/>
        <w:rPr>
          <w:rFonts w:ascii="Times New Roman" w:eastAsia="Times New Roman" w:hAnsi="Times New Roman"/>
          <w:color w:val="000000"/>
          <w:sz w:val="22"/>
          <w:szCs w:val="22"/>
        </w:rPr>
      </w:pPr>
      <w:r w:rsidRPr="008F1E40">
        <w:rPr>
          <w:rFonts w:ascii="Times New Roman" w:eastAsia="Times New Roman" w:hAnsi="Times New Roman"/>
          <w:color w:val="000000"/>
          <w:sz w:val="22"/>
          <w:szCs w:val="22"/>
        </w:rPr>
        <w:t xml:space="preserve">2) </w:t>
      </w:r>
      <w:proofErr w:type="spellStart"/>
      <w:r w:rsidRPr="008F1E40">
        <w:rPr>
          <w:rFonts w:ascii="Times New Roman" w:eastAsia="Times New Roman" w:hAnsi="Times New Roman"/>
          <w:color w:val="000000"/>
          <w:sz w:val="22"/>
          <w:szCs w:val="22"/>
        </w:rPr>
        <w:t>Provi</w:t>
      </w:r>
      <w:proofErr w:type="spellEnd"/>
      <w:r>
        <w:rPr>
          <w:rFonts w:ascii="Times New Roman" w:eastAsia="Times New Roman" w:hAnsi="Times New Roman"/>
          <w:color w:val="000000"/>
          <w:sz w:val="22"/>
          <w:szCs w:val="22"/>
        </w:rPr>
        <w:tab/>
      </w:r>
      <w:r w:rsidRPr="008F1E40">
        <w:rPr>
          <w:rFonts w:ascii="Times New Roman" w:eastAsia="Times New Roman" w:hAnsi="Times New Roman"/>
          <w:color w:val="000000"/>
          <w:sz w:val="22"/>
          <w:szCs w:val="22"/>
        </w:rPr>
        <w:t xml:space="preserve">de youth with targeted education, psychosocial support, and market-relevant </w:t>
      </w:r>
      <w:proofErr w:type="gramStart"/>
      <w:r w:rsidRPr="008F1E40">
        <w:rPr>
          <w:rFonts w:ascii="Times New Roman" w:eastAsia="Times New Roman" w:hAnsi="Times New Roman"/>
          <w:color w:val="000000"/>
          <w:sz w:val="22"/>
          <w:szCs w:val="22"/>
        </w:rPr>
        <w:t>skills;</w:t>
      </w:r>
      <w:proofErr w:type="gramEnd"/>
      <w:r w:rsidRPr="008F1E40">
        <w:rPr>
          <w:rFonts w:ascii="Times New Roman" w:eastAsia="Times New Roman" w:hAnsi="Times New Roman"/>
          <w:color w:val="000000"/>
          <w:sz w:val="22"/>
          <w:szCs w:val="22"/>
        </w:rPr>
        <w:t xml:space="preserve"> </w:t>
      </w:r>
    </w:p>
    <w:p w14:paraId="42078EE4" w14:textId="77777777" w:rsidR="008F1E40" w:rsidRPr="008F1E40" w:rsidRDefault="008F1E40" w:rsidP="008F1E40">
      <w:pPr>
        <w:pStyle w:val="DAIbodycopy"/>
        <w:spacing w:line="240" w:lineRule="auto"/>
        <w:ind w:firstLine="720"/>
        <w:jc w:val="both"/>
        <w:rPr>
          <w:rFonts w:ascii="Times New Roman" w:eastAsia="Times New Roman" w:hAnsi="Times New Roman"/>
          <w:color w:val="000000"/>
          <w:sz w:val="22"/>
          <w:szCs w:val="22"/>
        </w:rPr>
      </w:pPr>
      <w:r w:rsidRPr="008F1E40">
        <w:rPr>
          <w:rFonts w:ascii="Times New Roman" w:eastAsia="Times New Roman" w:hAnsi="Times New Roman"/>
          <w:color w:val="000000"/>
          <w:sz w:val="22"/>
          <w:szCs w:val="22"/>
        </w:rPr>
        <w:t xml:space="preserve">3) Improve access to productive and inclusive development </w:t>
      </w:r>
      <w:proofErr w:type="gramStart"/>
      <w:r w:rsidRPr="008F1E40">
        <w:rPr>
          <w:rFonts w:ascii="Times New Roman" w:eastAsia="Times New Roman" w:hAnsi="Times New Roman"/>
          <w:color w:val="000000"/>
          <w:sz w:val="22"/>
          <w:szCs w:val="22"/>
        </w:rPr>
        <w:t>opportunities;</w:t>
      </w:r>
      <w:proofErr w:type="gramEnd"/>
      <w:r w:rsidRPr="008F1E40">
        <w:rPr>
          <w:rFonts w:ascii="Times New Roman" w:eastAsia="Times New Roman" w:hAnsi="Times New Roman"/>
          <w:color w:val="000000"/>
          <w:sz w:val="22"/>
          <w:szCs w:val="22"/>
        </w:rPr>
        <w:t xml:space="preserve"> </w:t>
      </w:r>
    </w:p>
    <w:p w14:paraId="370188D6" w14:textId="77777777" w:rsidR="008F1E40" w:rsidRPr="008F1E40" w:rsidRDefault="008F1E40" w:rsidP="008F1E40">
      <w:pPr>
        <w:pStyle w:val="DAIbodycopy"/>
        <w:spacing w:line="240" w:lineRule="auto"/>
        <w:ind w:firstLine="720"/>
        <w:jc w:val="both"/>
        <w:rPr>
          <w:rFonts w:ascii="Times New Roman" w:eastAsia="Times New Roman" w:hAnsi="Times New Roman"/>
          <w:color w:val="000000"/>
          <w:sz w:val="22"/>
          <w:szCs w:val="22"/>
        </w:rPr>
      </w:pPr>
      <w:r w:rsidRPr="008F1E40">
        <w:rPr>
          <w:rFonts w:ascii="Times New Roman" w:eastAsia="Times New Roman" w:hAnsi="Times New Roman"/>
          <w:color w:val="000000"/>
          <w:sz w:val="22"/>
          <w:szCs w:val="22"/>
        </w:rPr>
        <w:t>4) Strengthen community and family systems.</w:t>
      </w:r>
    </w:p>
    <w:p w14:paraId="0D6C9716" w14:textId="77777777" w:rsidR="00144AF8" w:rsidRPr="00F648BA" w:rsidRDefault="00144AF8" w:rsidP="00DD2BFA">
      <w:pPr>
        <w:pStyle w:val="DAIbodycopy"/>
        <w:spacing w:line="240" w:lineRule="auto"/>
        <w:rPr>
          <w:rFonts w:ascii="Times New Roman" w:hAnsi="Times New Roman"/>
          <w:sz w:val="22"/>
          <w:szCs w:val="22"/>
        </w:rPr>
      </w:pPr>
    </w:p>
    <w:p w14:paraId="220FECBD" w14:textId="77777777" w:rsidR="00DD2BFA" w:rsidRPr="00F648BA" w:rsidRDefault="00DD2BFA" w:rsidP="00DD2BFA">
      <w:pPr>
        <w:jc w:val="both"/>
        <w:rPr>
          <w:b/>
          <w:smallCaps/>
          <w:sz w:val="22"/>
          <w:szCs w:val="22"/>
        </w:rPr>
      </w:pPr>
      <w:r w:rsidRPr="00F648BA">
        <w:rPr>
          <w:b/>
          <w:smallCaps/>
          <w:sz w:val="22"/>
          <w:szCs w:val="22"/>
        </w:rPr>
        <w:t xml:space="preserve">Position Description: </w:t>
      </w:r>
    </w:p>
    <w:p w14:paraId="10168C04" w14:textId="0F2F97EE" w:rsidR="00970FD1" w:rsidRDefault="008F40A1" w:rsidP="008F40A1">
      <w:pPr>
        <w:rPr>
          <w:sz w:val="22"/>
        </w:rPr>
      </w:pPr>
      <w:bookmarkStart w:id="0" w:name="_Hlk78796668"/>
      <w:r>
        <w:rPr>
          <w:sz w:val="22"/>
        </w:rPr>
        <w:t>This position reports to the MEL Director and</w:t>
      </w:r>
      <w:r w:rsidRPr="00AF0AA5">
        <w:rPr>
          <w:sz w:val="22"/>
        </w:rPr>
        <w:t xml:space="preserve"> is </w:t>
      </w:r>
      <w:r w:rsidRPr="00BB0E68">
        <w:rPr>
          <w:sz w:val="22"/>
        </w:rPr>
        <w:t>responsible fo</w:t>
      </w:r>
      <w:r w:rsidR="00970FD1">
        <w:rPr>
          <w:sz w:val="22"/>
        </w:rPr>
        <w:t>r</w:t>
      </w:r>
      <w:r w:rsidRPr="00BB0E68">
        <w:rPr>
          <w:sz w:val="22"/>
        </w:rPr>
        <w:t xml:space="preserve"> data collection and analysis </w:t>
      </w:r>
      <w:r w:rsidR="00970FD1">
        <w:rPr>
          <w:sz w:val="22"/>
        </w:rPr>
        <w:t xml:space="preserve">to monitor project results and to inform project reporting, work planning, and evidence-based decision making. </w:t>
      </w:r>
      <w:r w:rsidR="000D3CD2">
        <w:rPr>
          <w:sz w:val="22"/>
        </w:rPr>
        <w:t>S/</w:t>
      </w:r>
      <w:proofErr w:type="gramStart"/>
      <w:r w:rsidR="000D3CD2">
        <w:rPr>
          <w:sz w:val="22"/>
        </w:rPr>
        <w:t>he  coordinate</w:t>
      </w:r>
      <w:r w:rsidR="00AF0AA5">
        <w:rPr>
          <w:sz w:val="22"/>
        </w:rPr>
        <w:t>s</w:t>
      </w:r>
      <w:proofErr w:type="gramEnd"/>
      <w:r w:rsidR="000D3CD2">
        <w:rPr>
          <w:sz w:val="22"/>
        </w:rPr>
        <w:t xml:space="preserve"> with YRCVC technical staff and country-level staff to collect</w:t>
      </w:r>
      <w:r w:rsidR="00AF0AA5">
        <w:rPr>
          <w:sz w:val="22"/>
        </w:rPr>
        <w:t>, input, monitor, and report</w:t>
      </w:r>
      <w:r w:rsidR="000D3CD2">
        <w:rPr>
          <w:sz w:val="22"/>
        </w:rPr>
        <w:t xml:space="preserve"> M&amp;E data.</w:t>
      </w:r>
      <w:r w:rsidR="00AF0AA5">
        <w:rPr>
          <w:sz w:val="22"/>
        </w:rPr>
        <w:t xml:space="preserve"> The MEL Specialist/Data Analyst</w:t>
      </w:r>
      <w:r w:rsidR="00AF0AA5" w:rsidRPr="00AF0AA5">
        <w:rPr>
          <w:sz w:val="22"/>
        </w:rPr>
        <w:t xml:space="preserve"> ensures that project leadership has timely data on program progress </w:t>
      </w:r>
      <w:r w:rsidR="00AF0AA5">
        <w:rPr>
          <w:sz w:val="22"/>
        </w:rPr>
        <w:t>to facilitate</w:t>
      </w:r>
      <w:r w:rsidR="00AF0AA5" w:rsidRPr="00AF0AA5">
        <w:rPr>
          <w:sz w:val="22"/>
        </w:rPr>
        <w:t xml:space="preserve"> management decision making and performance improvement. </w:t>
      </w:r>
      <w:r w:rsidR="00AF0AA5">
        <w:rPr>
          <w:sz w:val="22"/>
        </w:rPr>
        <w:t>S/he is responsible for entering relevant data into DAI’s Technical and Administrative Information System (TAMIS) database to be able to report regularly to USAID, project leadership, and DAI home office on technical and operational achievements and outcomes.</w:t>
      </w:r>
    </w:p>
    <w:bookmarkEnd w:id="0"/>
    <w:p w14:paraId="703C2622" w14:textId="4E8FC848" w:rsidR="00144AF8" w:rsidRDefault="00144AF8" w:rsidP="00F4206E">
      <w:pPr>
        <w:pStyle w:val="DAIbodycopy"/>
        <w:spacing w:line="240" w:lineRule="auto"/>
        <w:jc w:val="both"/>
        <w:rPr>
          <w:rFonts w:ascii="Times New Roman" w:eastAsia="Times New Roman" w:hAnsi="Times New Roman"/>
          <w:color w:val="000000"/>
          <w:sz w:val="22"/>
          <w:szCs w:val="22"/>
        </w:rPr>
      </w:pPr>
    </w:p>
    <w:p w14:paraId="07499760" w14:textId="77777777" w:rsidR="00DD2BFA" w:rsidRPr="00F648BA" w:rsidRDefault="00DD2BFA" w:rsidP="00DD2BFA">
      <w:pPr>
        <w:jc w:val="both"/>
        <w:rPr>
          <w:b/>
          <w:smallCaps/>
          <w:sz w:val="22"/>
          <w:szCs w:val="22"/>
        </w:rPr>
      </w:pPr>
    </w:p>
    <w:p w14:paraId="2D40EBA8" w14:textId="77777777" w:rsidR="00DD2BFA" w:rsidRPr="00F648BA" w:rsidRDefault="00DD2BFA" w:rsidP="00DD2BFA">
      <w:pPr>
        <w:jc w:val="both"/>
        <w:rPr>
          <w:b/>
          <w:smallCaps/>
          <w:sz w:val="22"/>
          <w:szCs w:val="22"/>
        </w:rPr>
      </w:pPr>
      <w:r w:rsidRPr="00F648BA">
        <w:rPr>
          <w:b/>
          <w:smallCaps/>
          <w:sz w:val="22"/>
          <w:szCs w:val="22"/>
        </w:rPr>
        <w:t>Key Duties and Responsibilities:</w:t>
      </w:r>
    </w:p>
    <w:p w14:paraId="14EA944C" w14:textId="7C585187" w:rsidR="00970FD1" w:rsidRPr="00970FD1" w:rsidRDefault="00970FD1" w:rsidP="00720EFE">
      <w:pPr>
        <w:pStyle w:val="paragraph"/>
        <w:numPr>
          <w:ilvl w:val="0"/>
          <w:numId w:val="5"/>
        </w:numPr>
        <w:spacing w:before="0" w:beforeAutospacing="0" w:after="0" w:afterAutospacing="0"/>
        <w:textAlignment w:val="baseline"/>
        <w:rPr>
          <w:rStyle w:val="normaltextrun"/>
        </w:rPr>
      </w:pPr>
      <w:r w:rsidRPr="00970FD1">
        <w:rPr>
          <w:rStyle w:val="normaltextrun"/>
        </w:rPr>
        <w:t>Use tools for data collection</w:t>
      </w:r>
      <w:r>
        <w:rPr>
          <w:rStyle w:val="normaltextrun"/>
        </w:rPr>
        <w:t xml:space="preserve"> and analysis;</w:t>
      </w:r>
      <w:r w:rsidRPr="00970FD1">
        <w:rPr>
          <w:rStyle w:val="normaltextrun"/>
        </w:rPr>
        <w:t> </w:t>
      </w:r>
      <w:r w:rsidR="00720EFE">
        <w:rPr>
          <w:rStyle w:val="normaltextrun"/>
        </w:rPr>
        <w:t>s</w:t>
      </w:r>
      <w:r w:rsidR="00720EFE" w:rsidRPr="00970FD1">
        <w:rPr>
          <w:rStyle w:val="normaltextrun"/>
        </w:rPr>
        <w:t>upport the development/adaptation of tools for data collectio</w:t>
      </w:r>
      <w:r w:rsidR="00720EFE">
        <w:rPr>
          <w:rStyle w:val="normaltextrun"/>
        </w:rPr>
        <w:t>n; design and conduct surveys.</w:t>
      </w:r>
    </w:p>
    <w:p w14:paraId="59D094C1" w14:textId="77777777" w:rsidR="00970FD1" w:rsidRDefault="00970FD1" w:rsidP="00970FD1">
      <w:pPr>
        <w:pStyle w:val="paragraph"/>
        <w:numPr>
          <w:ilvl w:val="0"/>
          <w:numId w:val="5"/>
        </w:numPr>
        <w:spacing w:before="0" w:beforeAutospacing="0" w:after="0" w:afterAutospacing="0"/>
        <w:textAlignment w:val="baseline"/>
        <w:rPr>
          <w:rStyle w:val="normaltextrun"/>
        </w:rPr>
      </w:pPr>
      <w:r w:rsidRPr="00970FD1">
        <w:rPr>
          <w:rStyle w:val="normaltextrun"/>
        </w:rPr>
        <w:t>Ensure that required data are tracked, disaggregated, recorded, and reported properly.</w:t>
      </w:r>
      <w:r w:rsidRPr="008B3E27">
        <w:rPr>
          <w:rStyle w:val="normaltextrun"/>
        </w:rPr>
        <w:t> </w:t>
      </w:r>
    </w:p>
    <w:p w14:paraId="1B132253" w14:textId="77777777" w:rsidR="00970FD1" w:rsidRDefault="00970FD1" w:rsidP="00970FD1">
      <w:pPr>
        <w:pStyle w:val="paragraph"/>
        <w:numPr>
          <w:ilvl w:val="0"/>
          <w:numId w:val="5"/>
        </w:numPr>
        <w:spacing w:before="0" w:beforeAutospacing="0" w:after="0" w:afterAutospacing="0"/>
        <w:textAlignment w:val="baseline"/>
        <w:rPr>
          <w:rStyle w:val="normaltextrun"/>
        </w:rPr>
      </w:pPr>
      <w:r w:rsidRPr="00970FD1">
        <w:rPr>
          <w:rStyle w:val="normaltextrun"/>
        </w:rPr>
        <w:t>Track performance against project performance indicators in DAI’s proprietary project database (TAMIS).</w:t>
      </w:r>
      <w:r w:rsidRPr="008B3E27">
        <w:rPr>
          <w:rStyle w:val="normaltextrun"/>
        </w:rPr>
        <w:t> </w:t>
      </w:r>
    </w:p>
    <w:p w14:paraId="2C8C4C57" w14:textId="3125DF0C" w:rsidR="008B3E27" w:rsidRDefault="00C51C4B" w:rsidP="00970FD1">
      <w:pPr>
        <w:pStyle w:val="paragraph"/>
        <w:numPr>
          <w:ilvl w:val="0"/>
          <w:numId w:val="5"/>
        </w:numPr>
        <w:spacing w:before="0" w:beforeAutospacing="0" w:after="0" w:afterAutospacing="0"/>
        <w:textAlignment w:val="baseline"/>
        <w:rPr>
          <w:rStyle w:val="normaltextrun"/>
        </w:rPr>
      </w:pPr>
      <w:r w:rsidRPr="00970FD1">
        <w:rPr>
          <w:rStyle w:val="normaltextrun"/>
        </w:rPr>
        <w:t>Support the project's comprehensive performance monitoring systems to track progress of all activities and outputs and provide relevant and timely information to project stakeholders.</w:t>
      </w:r>
      <w:r w:rsidRPr="008B3E27">
        <w:rPr>
          <w:rStyle w:val="normaltextrun"/>
        </w:rPr>
        <w:t> </w:t>
      </w:r>
    </w:p>
    <w:p w14:paraId="7528B094" w14:textId="111FECCB" w:rsidR="008B3E27" w:rsidRPr="00970FD1" w:rsidRDefault="00C51C4B" w:rsidP="00970FD1">
      <w:pPr>
        <w:pStyle w:val="paragraph"/>
        <w:numPr>
          <w:ilvl w:val="0"/>
          <w:numId w:val="5"/>
        </w:numPr>
        <w:spacing w:before="0" w:beforeAutospacing="0" w:after="0" w:afterAutospacing="0"/>
        <w:textAlignment w:val="baseline"/>
        <w:rPr>
          <w:rStyle w:val="normaltextrun"/>
        </w:rPr>
      </w:pPr>
      <w:r w:rsidRPr="00970FD1">
        <w:rPr>
          <w:rStyle w:val="normaltextrun"/>
        </w:rPr>
        <w:lastRenderedPageBreak/>
        <w:t>Track project's progress and analyze outcomes and impacts to inform data driven decision making, ongoing learning, and program adjustments. </w:t>
      </w:r>
    </w:p>
    <w:p w14:paraId="611D2484" w14:textId="77777777" w:rsidR="008B3E27" w:rsidRPr="00970FD1" w:rsidRDefault="00C51C4B" w:rsidP="00970FD1">
      <w:pPr>
        <w:pStyle w:val="paragraph"/>
        <w:numPr>
          <w:ilvl w:val="0"/>
          <w:numId w:val="5"/>
        </w:numPr>
        <w:spacing w:before="0" w:beforeAutospacing="0" w:after="0" w:afterAutospacing="0"/>
        <w:textAlignment w:val="baseline"/>
        <w:rPr>
          <w:rStyle w:val="normaltextrun"/>
        </w:rPr>
      </w:pPr>
      <w:r w:rsidRPr="00970FD1">
        <w:rPr>
          <w:rStyle w:val="normaltextrun"/>
        </w:rPr>
        <w:t>Help prepare performance data reports for USAID deliverables and ad hoc requests. Support data reporting for USAID databases. </w:t>
      </w:r>
    </w:p>
    <w:p w14:paraId="4CAF7F66" w14:textId="77777777" w:rsidR="008B3E27" w:rsidRDefault="00C51C4B" w:rsidP="00970FD1">
      <w:pPr>
        <w:pStyle w:val="paragraph"/>
        <w:numPr>
          <w:ilvl w:val="0"/>
          <w:numId w:val="5"/>
        </w:numPr>
        <w:spacing w:before="0" w:beforeAutospacing="0" w:after="0" w:afterAutospacing="0"/>
        <w:textAlignment w:val="baseline"/>
        <w:rPr>
          <w:rStyle w:val="normaltextrun"/>
        </w:rPr>
      </w:pPr>
      <w:r w:rsidRPr="00970FD1">
        <w:rPr>
          <w:rStyle w:val="normaltextrun"/>
        </w:rPr>
        <w:t>Support coordination between MEL, communications, and technical teams. </w:t>
      </w:r>
      <w:r w:rsidRPr="008B3E27">
        <w:rPr>
          <w:rStyle w:val="normaltextrun"/>
        </w:rPr>
        <w:t> </w:t>
      </w:r>
    </w:p>
    <w:p w14:paraId="7FC43EFA" w14:textId="633C9BBB" w:rsidR="008B3E27" w:rsidRDefault="00970FD1" w:rsidP="00970FD1">
      <w:pPr>
        <w:pStyle w:val="paragraph"/>
        <w:numPr>
          <w:ilvl w:val="0"/>
          <w:numId w:val="5"/>
        </w:numPr>
        <w:spacing w:before="0" w:beforeAutospacing="0" w:after="0" w:afterAutospacing="0"/>
        <w:textAlignment w:val="baseline"/>
        <w:rPr>
          <w:rStyle w:val="normaltextrun"/>
        </w:rPr>
      </w:pPr>
      <w:r>
        <w:rPr>
          <w:rStyle w:val="normaltextrun"/>
        </w:rPr>
        <w:t>Contribute to</w:t>
      </w:r>
      <w:r w:rsidR="00636BCD" w:rsidRPr="008B3E27">
        <w:rPr>
          <w:rStyle w:val="normaltextrun"/>
        </w:rPr>
        <w:t xml:space="preserve"> data quality assessment processes and procedures</w:t>
      </w:r>
      <w:r>
        <w:rPr>
          <w:rStyle w:val="normaltextrun"/>
        </w:rPr>
        <w:t>; Support the MEL Director to determine whether the project is meeting acceptable quality levels for deliverables.</w:t>
      </w:r>
    </w:p>
    <w:p w14:paraId="78EAC398" w14:textId="533DC138" w:rsidR="00F90347" w:rsidRPr="008B3E27" w:rsidRDefault="0035756C" w:rsidP="00970FD1">
      <w:pPr>
        <w:pStyle w:val="paragraph"/>
        <w:numPr>
          <w:ilvl w:val="0"/>
          <w:numId w:val="5"/>
        </w:numPr>
        <w:spacing w:before="0" w:beforeAutospacing="0" w:after="0" w:afterAutospacing="0"/>
        <w:textAlignment w:val="baseline"/>
        <w:rPr>
          <w:rStyle w:val="normaltextrun"/>
        </w:rPr>
      </w:pPr>
      <w:r w:rsidRPr="008B3E27">
        <w:rPr>
          <w:rStyle w:val="normaltextrun"/>
        </w:rPr>
        <w:t xml:space="preserve">Help </w:t>
      </w:r>
      <w:r w:rsidR="00720EFE">
        <w:rPr>
          <w:rStyle w:val="normaltextrun"/>
        </w:rPr>
        <w:t>foster</w:t>
      </w:r>
      <w:r w:rsidRPr="008B3E27">
        <w:rPr>
          <w:rStyle w:val="normaltextrun"/>
        </w:rPr>
        <w:t xml:space="preserve"> and maintain a culture of learning and adaptive management</w:t>
      </w:r>
      <w:r w:rsidR="00F90347" w:rsidRPr="008B3E27">
        <w:rPr>
          <w:rStyle w:val="normaltextrun"/>
        </w:rPr>
        <w:t xml:space="preserve"> among project staff.</w:t>
      </w:r>
    </w:p>
    <w:p w14:paraId="126D35D4" w14:textId="511E02EA" w:rsidR="0035756C" w:rsidRPr="008B3E27" w:rsidRDefault="0035756C" w:rsidP="00970FD1">
      <w:pPr>
        <w:pStyle w:val="paragraph"/>
        <w:numPr>
          <w:ilvl w:val="0"/>
          <w:numId w:val="5"/>
        </w:numPr>
        <w:spacing w:before="0" w:beforeAutospacing="0" w:after="0" w:afterAutospacing="0"/>
        <w:textAlignment w:val="baseline"/>
        <w:rPr>
          <w:rStyle w:val="normaltextrun"/>
        </w:rPr>
      </w:pPr>
      <w:r w:rsidRPr="008B3E27">
        <w:rPr>
          <w:rStyle w:val="normaltextrun"/>
        </w:rPr>
        <w:t>Other duties as assigned</w:t>
      </w:r>
      <w:r w:rsidR="0056583C" w:rsidRPr="008B3E27">
        <w:rPr>
          <w:rStyle w:val="normaltextrun"/>
        </w:rPr>
        <w:t>.</w:t>
      </w:r>
    </w:p>
    <w:p w14:paraId="114F782F" w14:textId="77777777" w:rsidR="00AE191C" w:rsidRPr="008B3E27" w:rsidRDefault="00AE191C" w:rsidP="008B3E27">
      <w:pPr>
        <w:pStyle w:val="paragraph"/>
        <w:spacing w:before="0" w:beforeAutospacing="0" w:after="0" w:afterAutospacing="0"/>
        <w:ind w:left="360"/>
        <w:jc w:val="both"/>
        <w:textAlignment w:val="baseline"/>
        <w:rPr>
          <w:rStyle w:val="normaltextrun"/>
        </w:rPr>
      </w:pPr>
    </w:p>
    <w:p w14:paraId="7277A258" w14:textId="77777777" w:rsidR="00DD2BFA" w:rsidRPr="00F648BA" w:rsidRDefault="00DD2BFA" w:rsidP="00F4206E">
      <w:pPr>
        <w:autoSpaceDE w:val="0"/>
        <w:autoSpaceDN w:val="0"/>
        <w:adjustRightInd w:val="0"/>
        <w:jc w:val="both"/>
        <w:rPr>
          <w:color w:val="000000"/>
          <w:sz w:val="22"/>
          <w:szCs w:val="22"/>
        </w:rPr>
      </w:pPr>
    </w:p>
    <w:p w14:paraId="729C01ED" w14:textId="062B0FAA" w:rsidR="00DD2BFA" w:rsidRPr="00F648BA" w:rsidRDefault="00DC49B1" w:rsidP="00F4206E">
      <w:pPr>
        <w:autoSpaceDE w:val="0"/>
        <w:autoSpaceDN w:val="0"/>
        <w:adjustRightInd w:val="0"/>
        <w:jc w:val="both"/>
        <w:rPr>
          <w:b/>
          <w:smallCaps/>
          <w:sz w:val="22"/>
          <w:szCs w:val="22"/>
        </w:rPr>
      </w:pPr>
      <w:r>
        <w:rPr>
          <w:b/>
          <w:smallCaps/>
          <w:sz w:val="22"/>
          <w:szCs w:val="22"/>
        </w:rPr>
        <w:t xml:space="preserve">Desired </w:t>
      </w:r>
      <w:r w:rsidR="00DD2BFA" w:rsidRPr="00F648BA">
        <w:rPr>
          <w:b/>
          <w:smallCaps/>
          <w:sz w:val="22"/>
          <w:szCs w:val="22"/>
        </w:rPr>
        <w:t>Qualifications:</w:t>
      </w:r>
    </w:p>
    <w:p w14:paraId="5DD6B323" w14:textId="508734D4" w:rsidR="0035756C" w:rsidRPr="00D53E8C" w:rsidRDefault="0035756C" w:rsidP="00F4206E">
      <w:pPr>
        <w:pStyle w:val="ListParagraph"/>
        <w:numPr>
          <w:ilvl w:val="0"/>
          <w:numId w:val="3"/>
        </w:numPr>
        <w:jc w:val="both"/>
        <w:rPr>
          <w:rFonts w:ascii="Times New Roman" w:hAnsi="Times New Roman"/>
          <w:sz w:val="22"/>
          <w:szCs w:val="22"/>
        </w:rPr>
      </w:pPr>
      <w:r w:rsidRPr="00D53E8C">
        <w:rPr>
          <w:rFonts w:ascii="Times New Roman" w:hAnsi="Times New Roman"/>
          <w:sz w:val="22"/>
          <w:szCs w:val="22"/>
        </w:rPr>
        <w:t xml:space="preserve">Bachelor’s degree </w:t>
      </w:r>
      <w:r w:rsidR="004E2158" w:rsidRPr="00D53E8C">
        <w:rPr>
          <w:rFonts w:ascii="Times New Roman" w:hAnsi="Times New Roman"/>
          <w:sz w:val="22"/>
          <w:szCs w:val="22"/>
        </w:rPr>
        <w:t xml:space="preserve">(or equivalent) </w:t>
      </w:r>
      <w:r w:rsidR="00D53E8C" w:rsidRPr="00D53E8C">
        <w:rPr>
          <w:rFonts w:ascii="Times New Roman" w:hAnsi="Times New Roman"/>
          <w:sz w:val="22"/>
          <w:szCs w:val="22"/>
        </w:rPr>
        <w:t>preferred, though relevant work experience may be considered in lieu of a college degree</w:t>
      </w:r>
      <w:r w:rsidR="00D53E8C">
        <w:rPr>
          <w:rFonts w:ascii="Times New Roman" w:hAnsi="Times New Roman"/>
          <w:sz w:val="22"/>
          <w:szCs w:val="22"/>
        </w:rPr>
        <w:t>.</w:t>
      </w:r>
      <w:r w:rsidR="00D53E8C" w:rsidRPr="00D53E8C">
        <w:rPr>
          <w:rFonts w:ascii="Times New Roman" w:hAnsi="Times New Roman"/>
          <w:sz w:val="22"/>
          <w:szCs w:val="22"/>
        </w:rPr>
        <w:t xml:space="preserve"> </w:t>
      </w:r>
    </w:p>
    <w:p w14:paraId="793409F6" w14:textId="3C0EFB67" w:rsidR="00D53E8C" w:rsidRDefault="000014E3" w:rsidP="00D53E8C">
      <w:pPr>
        <w:pStyle w:val="ListParagraph"/>
        <w:numPr>
          <w:ilvl w:val="0"/>
          <w:numId w:val="3"/>
        </w:numPr>
        <w:jc w:val="both"/>
        <w:rPr>
          <w:rFonts w:ascii="Times New Roman" w:hAnsi="Times New Roman"/>
          <w:sz w:val="22"/>
          <w:szCs w:val="22"/>
        </w:rPr>
      </w:pPr>
      <w:r>
        <w:rPr>
          <w:rFonts w:ascii="Times New Roman" w:hAnsi="Times New Roman"/>
          <w:sz w:val="22"/>
          <w:szCs w:val="22"/>
        </w:rPr>
        <w:t>2</w:t>
      </w:r>
      <w:r w:rsidR="00D53E8C" w:rsidRPr="00D53E8C">
        <w:rPr>
          <w:rFonts w:ascii="Times New Roman" w:hAnsi="Times New Roman"/>
          <w:sz w:val="22"/>
          <w:szCs w:val="22"/>
        </w:rPr>
        <w:t xml:space="preserve"> </w:t>
      </w:r>
      <w:r w:rsidR="00D53E8C">
        <w:rPr>
          <w:rFonts w:ascii="Times New Roman" w:hAnsi="Times New Roman"/>
          <w:sz w:val="22"/>
          <w:szCs w:val="22"/>
        </w:rPr>
        <w:t xml:space="preserve">or more </w:t>
      </w:r>
      <w:r w:rsidR="00D53E8C" w:rsidRPr="00D53E8C">
        <w:rPr>
          <w:rFonts w:ascii="Times New Roman" w:hAnsi="Times New Roman"/>
          <w:sz w:val="22"/>
          <w:szCs w:val="22"/>
        </w:rPr>
        <w:t>years of MEL data collection experience.</w:t>
      </w:r>
    </w:p>
    <w:p w14:paraId="25CF7257" w14:textId="7B21C7EC" w:rsidR="00853185" w:rsidRDefault="00853185" w:rsidP="00D53E8C">
      <w:pPr>
        <w:pStyle w:val="ListParagraph"/>
        <w:numPr>
          <w:ilvl w:val="0"/>
          <w:numId w:val="3"/>
        </w:numPr>
        <w:jc w:val="both"/>
        <w:rPr>
          <w:rFonts w:ascii="Times New Roman" w:hAnsi="Times New Roman"/>
          <w:sz w:val="22"/>
          <w:szCs w:val="22"/>
        </w:rPr>
      </w:pPr>
      <w:r w:rsidRPr="00853185">
        <w:rPr>
          <w:rFonts w:ascii="Times New Roman" w:hAnsi="Times New Roman"/>
          <w:sz w:val="22"/>
          <w:szCs w:val="22"/>
        </w:rPr>
        <w:t xml:space="preserve">Experience with M&amp;E tools and systems for data collection, analysis, and reporting, </w:t>
      </w:r>
      <w:proofErr w:type="gramStart"/>
      <w:r w:rsidRPr="00853185">
        <w:rPr>
          <w:rFonts w:ascii="Times New Roman" w:hAnsi="Times New Roman"/>
          <w:sz w:val="22"/>
          <w:szCs w:val="22"/>
        </w:rPr>
        <w:t>including:</w:t>
      </w:r>
      <w:proofErr w:type="gramEnd"/>
      <w:r w:rsidRPr="00853185">
        <w:rPr>
          <w:rFonts w:ascii="Times New Roman" w:hAnsi="Times New Roman"/>
          <w:sz w:val="22"/>
          <w:szCs w:val="22"/>
        </w:rPr>
        <w:t xml:space="preserve"> intermediate to advanced skills using MS Excel and functions such as pivot tables and power query; and </w:t>
      </w:r>
      <w:r>
        <w:rPr>
          <w:rFonts w:ascii="Times New Roman" w:hAnsi="Times New Roman"/>
          <w:sz w:val="22"/>
          <w:szCs w:val="22"/>
        </w:rPr>
        <w:t>e</w:t>
      </w:r>
      <w:r w:rsidRPr="00853185">
        <w:rPr>
          <w:rFonts w:ascii="Times New Roman" w:hAnsi="Times New Roman"/>
          <w:sz w:val="22"/>
          <w:szCs w:val="22"/>
        </w:rPr>
        <w:t>xperience using statistical and visualization software such as SPSS and/or Power BI.</w:t>
      </w:r>
    </w:p>
    <w:p w14:paraId="59FF984D" w14:textId="3D82ADA5" w:rsidR="00853185" w:rsidRPr="00853185" w:rsidRDefault="00853185" w:rsidP="00D53E8C">
      <w:pPr>
        <w:pStyle w:val="ListParagraph"/>
        <w:numPr>
          <w:ilvl w:val="0"/>
          <w:numId w:val="3"/>
        </w:numPr>
        <w:jc w:val="both"/>
        <w:rPr>
          <w:rFonts w:ascii="Times New Roman" w:hAnsi="Times New Roman"/>
          <w:sz w:val="22"/>
          <w:szCs w:val="22"/>
        </w:rPr>
      </w:pPr>
      <w:r w:rsidRPr="00D53E8C">
        <w:rPr>
          <w:rFonts w:ascii="Times New Roman" w:hAnsi="Times New Roman"/>
          <w:sz w:val="22"/>
          <w:szCs w:val="22"/>
        </w:rPr>
        <w:t>Experience with qualitative and quantitative M&amp;E data analysis</w:t>
      </w:r>
      <w:r>
        <w:rPr>
          <w:rFonts w:ascii="Times New Roman" w:hAnsi="Times New Roman"/>
          <w:sz w:val="22"/>
          <w:szCs w:val="22"/>
        </w:rPr>
        <w:t>.</w:t>
      </w:r>
    </w:p>
    <w:p w14:paraId="5C6F0D97" w14:textId="77777777" w:rsidR="00D53E8C" w:rsidRPr="00D53E8C" w:rsidRDefault="00D53E8C" w:rsidP="00D53E8C">
      <w:pPr>
        <w:pStyle w:val="ListParagraph"/>
        <w:numPr>
          <w:ilvl w:val="0"/>
          <w:numId w:val="3"/>
        </w:numPr>
        <w:jc w:val="both"/>
        <w:rPr>
          <w:rFonts w:ascii="Times New Roman" w:hAnsi="Times New Roman"/>
          <w:sz w:val="22"/>
          <w:szCs w:val="22"/>
        </w:rPr>
      </w:pPr>
      <w:r w:rsidRPr="00D53E8C">
        <w:rPr>
          <w:rFonts w:ascii="Times New Roman" w:hAnsi="Times New Roman"/>
          <w:sz w:val="22"/>
          <w:szCs w:val="22"/>
        </w:rPr>
        <w:t xml:space="preserve">Experience working with USAID or other international donors highly preferred. </w:t>
      </w:r>
    </w:p>
    <w:p w14:paraId="207FA992" w14:textId="014B769A" w:rsidR="00D53E8C" w:rsidRPr="00D53E8C" w:rsidRDefault="00D53E8C" w:rsidP="00D53E8C">
      <w:pPr>
        <w:pStyle w:val="ListParagraph"/>
        <w:numPr>
          <w:ilvl w:val="0"/>
          <w:numId w:val="3"/>
        </w:numPr>
        <w:jc w:val="both"/>
        <w:rPr>
          <w:rFonts w:ascii="Times New Roman" w:hAnsi="Times New Roman"/>
          <w:sz w:val="22"/>
          <w:szCs w:val="22"/>
        </w:rPr>
      </w:pPr>
      <w:r>
        <w:rPr>
          <w:rFonts w:ascii="Times New Roman" w:hAnsi="Times New Roman"/>
          <w:sz w:val="22"/>
          <w:szCs w:val="22"/>
        </w:rPr>
        <w:t xml:space="preserve">Fluency in English. </w:t>
      </w:r>
      <w:r w:rsidRPr="00D53E8C">
        <w:rPr>
          <w:rFonts w:ascii="Times New Roman" w:hAnsi="Times New Roman"/>
          <w:sz w:val="22"/>
          <w:szCs w:val="22"/>
        </w:rPr>
        <w:t xml:space="preserve">Strong </w:t>
      </w:r>
      <w:r>
        <w:rPr>
          <w:rFonts w:ascii="Times New Roman" w:hAnsi="Times New Roman"/>
          <w:sz w:val="22"/>
          <w:szCs w:val="22"/>
        </w:rPr>
        <w:t xml:space="preserve">written and oral </w:t>
      </w:r>
      <w:r w:rsidRPr="00D53E8C">
        <w:rPr>
          <w:rFonts w:ascii="Times New Roman" w:hAnsi="Times New Roman"/>
          <w:sz w:val="22"/>
          <w:szCs w:val="22"/>
        </w:rPr>
        <w:t>communication skills</w:t>
      </w:r>
      <w:r>
        <w:rPr>
          <w:rFonts w:ascii="Times New Roman" w:hAnsi="Times New Roman"/>
          <w:sz w:val="22"/>
          <w:szCs w:val="22"/>
        </w:rPr>
        <w:t xml:space="preserve">. </w:t>
      </w:r>
      <w:r w:rsidRPr="00D53E8C">
        <w:rPr>
          <w:rFonts w:ascii="Times New Roman" w:hAnsi="Times New Roman"/>
          <w:sz w:val="22"/>
          <w:szCs w:val="22"/>
        </w:rPr>
        <w:t xml:space="preserve"> </w:t>
      </w:r>
    </w:p>
    <w:p w14:paraId="7B1544BE" w14:textId="30AA70D2" w:rsidR="00CE51D2" w:rsidRDefault="004E2158" w:rsidP="00CE51D2">
      <w:pPr>
        <w:pStyle w:val="ListParagraph"/>
        <w:numPr>
          <w:ilvl w:val="0"/>
          <w:numId w:val="3"/>
        </w:numPr>
        <w:autoSpaceDE w:val="0"/>
        <w:autoSpaceDN w:val="0"/>
        <w:adjustRightInd w:val="0"/>
        <w:jc w:val="both"/>
      </w:pPr>
      <w:r w:rsidRPr="00970FD1">
        <w:rPr>
          <w:rFonts w:ascii="Times New Roman" w:hAnsi="Times New Roman"/>
          <w:sz w:val="22"/>
          <w:szCs w:val="22"/>
        </w:rPr>
        <w:t>ESC regional experience preferred.</w:t>
      </w:r>
    </w:p>
    <w:p w14:paraId="7EFB7439" w14:textId="0FA6A326" w:rsidR="00CE51D2" w:rsidRDefault="00CE51D2" w:rsidP="00CE51D2">
      <w:pPr>
        <w:autoSpaceDE w:val="0"/>
        <w:autoSpaceDN w:val="0"/>
        <w:adjustRightInd w:val="0"/>
        <w:jc w:val="both"/>
      </w:pPr>
    </w:p>
    <w:sectPr w:rsidR="00CE51D2">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3FCA" w14:textId="77777777" w:rsidR="007872E8" w:rsidRDefault="007872E8">
      <w:r>
        <w:separator/>
      </w:r>
    </w:p>
  </w:endnote>
  <w:endnote w:type="continuationSeparator" w:id="0">
    <w:p w14:paraId="432001B0" w14:textId="77777777" w:rsidR="007872E8" w:rsidRDefault="0078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5B12" w14:textId="77777777" w:rsidR="00557637" w:rsidRPr="00942FF7" w:rsidRDefault="00CF2D3B" w:rsidP="00942FF7">
    <w:pPr>
      <w:pStyle w:val="Footer"/>
      <w:jc w:val="right"/>
      <w:rPr>
        <w:rFonts w:ascii="Lucida Sans" w:hAnsi="Lucida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B604" w14:textId="77777777" w:rsidR="007872E8" w:rsidRDefault="007872E8">
      <w:r>
        <w:separator/>
      </w:r>
    </w:p>
  </w:footnote>
  <w:footnote w:type="continuationSeparator" w:id="0">
    <w:p w14:paraId="47DCCBA0" w14:textId="77777777" w:rsidR="007872E8" w:rsidRDefault="0078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96DB" w14:textId="77777777" w:rsidR="00AA2442" w:rsidRDefault="00DD2BFA">
    <w:pPr>
      <w:pStyle w:val="Header"/>
    </w:pPr>
    <w:r>
      <w:rPr>
        <w:noProof/>
      </w:rPr>
      <w:drawing>
        <wp:inline distT="0" distB="0" distL="0" distR="0" wp14:anchorId="2ACC21B6" wp14:editId="74361503">
          <wp:extent cx="1609725" cy="5727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3068"/>
    <w:multiLevelType w:val="hybridMultilevel"/>
    <w:tmpl w:val="936C0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E72977"/>
    <w:multiLevelType w:val="multilevel"/>
    <w:tmpl w:val="08E4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7564F1"/>
    <w:multiLevelType w:val="multilevel"/>
    <w:tmpl w:val="9C1A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0E0E1C"/>
    <w:multiLevelType w:val="multilevel"/>
    <w:tmpl w:val="D2FE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B05358"/>
    <w:multiLevelType w:val="hybridMultilevel"/>
    <w:tmpl w:val="29EC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045DC"/>
    <w:multiLevelType w:val="hybridMultilevel"/>
    <w:tmpl w:val="AB16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FA"/>
    <w:rsid w:val="000014E3"/>
    <w:rsid w:val="00014669"/>
    <w:rsid w:val="00024CDD"/>
    <w:rsid w:val="000A3711"/>
    <w:rsid w:val="000D3CD2"/>
    <w:rsid w:val="00141EFD"/>
    <w:rsid w:val="00144AF8"/>
    <w:rsid w:val="001705C3"/>
    <w:rsid w:val="00187033"/>
    <w:rsid w:val="001D3073"/>
    <w:rsid w:val="00206171"/>
    <w:rsid w:val="00280398"/>
    <w:rsid w:val="00290606"/>
    <w:rsid w:val="002F7B37"/>
    <w:rsid w:val="00314DC6"/>
    <w:rsid w:val="00333C98"/>
    <w:rsid w:val="003361E9"/>
    <w:rsid w:val="0035756C"/>
    <w:rsid w:val="00440631"/>
    <w:rsid w:val="004E2158"/>
    <w:rsid w:val="004F25AE"/>
    <w:rsid w:val="00520B9A"/>
    <w:rsid w:val="00532344"/>
    <w:rsid w:val="00544F01"/>
    <w:rsid w:val="0056583C"/>
    <w:rsid w:val="0058300E"/>
    <w:rsid w:val="005C1A6D"/>
    <w:rsid w:val="005C58C2"/>
    <w:rsid w:val="005F6AA2"/>
    <w:rsid w:val="00616ECA"/>
    <w:rsid w:val="00636BCD"/>
    <w:rsid w:val="00655A55"/>
    <w:rsid w:val="00666F14"/>
    <w:rsid w:val="007149ED"/>
    <w:rsid w:val="00720EFE"/>
    <w:rsid w:val="0073176F"/>
    <w:rsid w:val="007872E8"/>
    <w:rsid w:val="007C26E9"/>
    <w:rsid w:val="007D15B6"/>
    <w:rsid w:val="00810957"/>
    <w:rsid w:val="00853185"/>
    <w:rsid w:val="008625A0"/>
    <w:rsid w:val="008B3E27"/>
    <w:rsid w:val="008C7E84"/>
    <w:rsid w:val="008F1E40"/>
    <w:rsid w:val="008F40A1"/>
    <w:rsid w:val="00970FD1"/>
    <w:rsid w:val="0097496A"/>
    <w:rsid w:val="00980479"/>
    <w:rsid w:val="009E7715"/>
    <w:rsid w:val="00A96692"/>
    <w:rsid w:val="00AC78A6"/>
    <w:rsid w:val="00AE191C"/>
    <w:rsid w:val="00AF03CD"/>
    <w:rsid w:val="00AF0AA5"/>
    <w:rsid w:val="00B11FAE"/>
    <w:rsid w:val="00B70457"/>
    <w:rsid w:val="00B85322"/>
    <w:rsid w:val="00BC56A8"/>
    <w:rsid w:val="00BE0C0F"/>
    <w:rsid w:val="00C04D9A"/>
    <w:rsid w:val="00C443F3"/>
    <w:rsid w:val="00C51C4B"/>
    <w:rsid w:val="00C86332"/>
    <w:rsid w:val="00CE51D2"/>
    <w:rsid w:val="00CF2D3B"/>
    <w:rsid w:val="00D21F5A"/>
    <w:rsid w:val="00D53E8C"/>
    <w:rsid w:val="00DC49B1"/>
    <w:rsid w:val="00DD2BFA"/>
    <w:rsid w:val="00DE4A77"/>
    <w:rsid w:val="00E17D25"/>
    <w:rsid w:val="00E66024"/>
    <w:rsid w:val="00E678D8"/>
    <w:rsid w:val="00EE4E50"/>
    <w:rsid w:val="00F4206E"/>
    <w:rsid w:val="00F42EBF"/>
    <w:rsid w:val="00F62A3B"/>
    <w:rsid w:val="00F648BA"/>
    <w:rsid w:val="00F90347"/>
    <w:rsid w:val="00FE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FBBE"/>
  <w15:chartTrackingRefBased/>
  <w15:docId w15:val="{28BBA3D4-1185-4FDF-9198-BA5EABE6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B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2BFA"/>
    <w:pPr>
      <w:tabs>
        <w:tab w:val="center" w:pos="4320"/>
        <w:tab w:val="right" w:pos="8640"/>
      </w:tabs>
    </w:pPr>
  </w:style>
  <w:style w:type="character" w:customStyle="1" w:styleId="FooterChar">
    <w:name w:val="Footer Char"/>
    <w:basedOn w:val="DefaultParagraphFont"/>
    <w:link w:val="Footer"/>
    <w:rsid w:val="00DD2BFA"/>
    <w:rPr>
      <w:rFonts w:ascii="Times New Roman" w:eastAsia="Times New Roman" w:hAnsi="Times New Roman" w:cs="Times New Roman"/>
      <w:sz w:val="24"/>
      <w:szCs w:val="20"/>
    </w:rPr>
  </w:style>
  <w:style w:type="paragraph" w:styleId="Header">
    <w:name w:val="header"/>
    <w:basedOn w:val="Normal"/>
    <w:link w:val="HeaderChar"/>
    <w:rsid w:val="00DD2BFA"/>
    <w:pPr>
      <w:tabs>
        <w:tab w:val="center" w:pos="4320"/>
        <w:tab w:val="right" w:pos="8640"/>
      </w:tabs>
    </w:pPr>
  </w:style>
  <w:style w:type="character" w:customStyle="1" w:styleId="HeaderChar">
    <w:name w:val="Header Char"/>
    <w:basedOn w:val="DefaultParagraphFont"/>
    <w:link w:val="Header"/>
    <w:rsid w:val="00DD2BFA"/>
    <w:rPr>
      <w:rFonts w:ascii="Times New Roman" w:eastAsia="Times New Roman" w:hAnsi="Times New Roman" w:cs="Times New Roman"/>
      <w:sz w:val="24"/>
      <w:szCs w:val="20"/>
    </w:rPr>
  </w:style>
  <w:style w:type="paragraph" w:styleId="Title">
    <w:name w:val="Title"/>
    <w:aliases w:val="Title of Tables"/>
    <w:basedOn w:val="Normal"/>
    <w:link w:val="TitleChar"/>
    <w:qFormat/>
    <w:rsid w:val="00DD2BFA"/>
    <w:pPr>
      <w:jc w:val="center"/>
      <w:outlineLvl w:val="0"/>
    </w:pPr>
    <w:rPr>
      <w:rFonts w:ascii="Arial" w:hAnsi="Arial"/>
      <w:caps/>
      <w:kern w:val="28"/>
      <w:sz w:val="22"/>
    </w:rPr>
  </w:style>
  <w:style w:type="character" w:customStyle="1" w:styleId="TitleChar">
    <w:name w:val="Title Char"/>
    <w:aliases w:val="Title of Tables Char"/>
    <w:basedOn w:val="DefaultParagraphFont"/>
    <w:link w:val="Title"/>
    <w:rsid w:val="00DD2BFA"/>
    <w:rPr>
      <w:rFonts w:ascii="Arial" w:eastAsia="Times New Roman" w:hAnsi="Arial" w:cs="Times New Roman"/>
      <w:caps/>
      <w:kern w:val="28"/>
      <w:szCs w:val="20"/>
    </w:rPr>
  </w:style>
  <w:style w:type="character" w:styleId="CommentReference">
    <w:name w:val="annotation reference"/>
    <w:uiPriority w:val="99"/>
    <w:rsid w:val="00DD2BFA"/>
    <w:rPr>
      <w:sz w:val="16"/>
      <w:szCs w:val="16"/>
    </w:rPr>
  </w:style>
  <w:style w:type="paragraph" w:styleId="CommentText">
    <w:name w:val="annotation text"/>
    <w:basedOn w:val="Normal"/>
    <w:link w:val="CommentTextChar"/>
    <w:uiPriority w:val="99"/>
    <w:rsid w:val="00DD2BFA"/>
    <w:rPr>
      <w:sz w:val="20"/>
    </w:rPr>
  </w:style>
  <w:style w:type="character" w:customStyle="1" w:styleId="CommentTextChar">
    <w:name w:val="Comment Text Char"/>
    <w:basedOn w:val="DefaultParagraphFont"/>
    <w:link w:val="CommentText"/>
    <w:uiPriority w:val="99"/>
    <w:rsid w:val="00DD2BFA"/>
    <w:rPr>
      <w:rFonts w:ascii="Times New Roman" w:eastAsia="Times New Roman" w:hAnsi="Times New Roman" w:cs="Times New Roman"/>
      <w:sz w:val="20"/>
      <w:szCs w:val="20"/>
    </w:rPr>
  </w:style>
  <w:style w:type="paragraph" w:customStyle="1" w:styleId="DAIbodycopy">
    <w:name w:val="DAI body copy"/>
    <w:rsid w:val="00DD2BFA"/>
    <w:pPr>
      <w:spacing w:after="0" w:line="240" w:lineRule="exact"/>
    </w:pPr>
    <w:rPr>
      <w:rFonts w:ascii="Times" w:eastAsia="Times" w:hAnsi="Times" w:cs="Times New Roman"/>
      <w:sz w:val="20"/>
      <w:szCs w:val="20"/>
    </w:rPr>
  </w:style>
  <w:style w:type="paragraph" w:styleId="ListParagraph">
    <w:name w:val="List Paragraph"/>
    <w:basedOn w:val="Normal"/>
    <w:link w:val="ListParagraphChar"/>
    <w:uiPriority w:val="34"/>
    <w:qFormat/>
    <w:rsid w:val="00DD2BFA"/>
    <w:pPr>
      <w:spacing w:after="200" w:line="276" w:lineRule="auto"/>
      <w:ind w:left="360" w:hanging="180"/>
      <w:contextualSpacing/>
    </w:pPr>
    <w:rPr>
      <w:rFonts w:ascii="Calibri" w:hAnsi="Calibri"/>
      <w:sz w:val="18"/>
      <w:szCs w:val="18"/>
    </w:rPr>
  </w:style>
  <w:style w:type="paragraph" w:styleId="BalloonText">
    <w:name w:val="Balloon Text"/>
    <w:basedOn w:val="Normal"/>
    <w:link w:val="BalloonTextChar"/>
    <w:uiPriority w:val="99"/>
    <w:semiHidden/>
    <w:unhideWhenUsed/>
    <w:rsid w:val="00DD2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BFA"/>
    <w:rPr>
      <w:rFonts w:ascii="Segoe UI" w:eastAsia="Times New Roman" w:hAnsi="Segoe UI" w:cs="Segoe UI"/>
      <w:sz w:val="18"/>
      <w:szCs w:val="18"/>
    </w:rPr>
  </w:style>
  <w:style w:type="character" w:styleId="Hyperlink">
    <w:name w:val="Hyperlink"/>
    <w:basedOn w:val="DefaultParagraphFont"/>
    <w:unhideWhenUsed/>
    <w:rsid w:val="00DD2BF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5756C"/>
    <w:rPr>
      <w:b/>
      <w:bCs/>
    </w:rPr>
  </w:style>
  <w:style w:type="character" w:customStyle="1" w:styleId="CommentSubjectChar">
    <w:name w:val="Comment Subject Char"/>
    <w:basedOn w:val="CommentTextChar"/>
    <w:link w:val="CommentSubject"/>
    <w:uiPriority w:val="99"/>
    <w:semiHidden/>
    <w:rsid w:val="0035756C"/>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35756C"/>
    <w:rPr>
      <w:rFonts w:ascii="Calibri" w:eastAsia="Times New Roman" w:hAnsi="Calibri" w:cs="Times New Roman"/>
      <w:sz w:val="18"/>
      <w:szCs w:val="18"/>
    </w:rPr>
  </w:style>
  <w:style w:type="character" w:styleId="UnresolvedMention">
    <w:name w:val="Unresolved Mention"/>
    <w:basedOn w:val="DefaultParagraphFont"/>
    <w:uiPriority w:val="99"/>
    <w:semiHidden/>
    <w:unhideWhenUsed/>
    <w:rsid w:val="00616ECA"/>
    <w:rPr>
      <w:color w:val="605E5C"/>
      <w:shd w:val="clear" w:color="auto" w:fill="E1DFDD"/>
    </w:rPr>
  </w:style>
  <w:style w:type="paragraph" w:customStyle="1" w:styleId="Default">
    <w:name w:val="Default"/>
    <w:rsid w:val="008F1E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
    <w:name w:val="paragraph"/>
    <w:basedOn w:val="Normal"/>
    <w:rsid w:val="00C51C4B"/>
    <w:pPr>
      <w:spacing w:before="100" w:beforeAutospacing="1" w:after="100" w:afterAutospacing="1"/>
    </w:pPr>
    <w:rPr>
      <w:szCs w:val="24"/>
    </w:rPr>
  </w:style>
  <w:style w:type="character" w:customStyle="1" w:styleId="normaltextrun">
    <w:name w:val="normaltextrun"/>
    <w:basedOn w:val="DefaultParagraphFont"/>
    <w:rsid w:val="00C51C4B"/>
  </w:style>
  <w:style w:type="character" w:customStyle="1" w:styleId="eop">
    <w:name w:val="eop"/>
    <w:basedOn w:val="DefaultParagraphFont"/>
    <w:rsid w:val="00C5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osition xmlns="6e81f48a-bc55-4d0a-a987-d39f2329b993">MEL and Knowledge Management</Position>
    <RecruitmentType xmlns="6e81f48a-bc55-4d0a-a987-d39f2329b993">
      <Value>LTTA</Value>
      <Value>Start-up</Value>
    </Recruit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8B4886CEFF994F903C486B26F8E620" ma:contentTypeVersion="7" ma:contentTypeDescription="Create a new document." ma:contentTypeScope="" ma:versionID="25071554888193360ebc84d481ce9ab5">
  <xsd:schema xmlns:xsd="http://www.w3.org/2001/XMLSchema" xmlns:xs="http://www.w3.org/2001/XMLSchema" xmlns:p="http://schemas.microsoft.com/office/2006/metadata/properties" xmlns:ns2="6e81f48a-bc55-4d0a-a987-d39f2329b993" xmlns:ns3="25760931-3e4d-4bc8-8c45-44b5ec1d333c" targetNamespace="http://schemas.microsoft.com/office/2006/metadata/properties" ma:root="true" ma:fieldsID="730a1d9d76ef085713e5543013e0e1be" ns2:_="" ns3:_="">
    <xsd:import namespace="6e81f48a-bc55-4d0a-a987-d39f2329b993"/>
    <xsd:import namespace="25760931-3e4d-4bc8-8c45-44b5ec1d333c"/>
    <xsd:element name="properties">
      <xsd:complexType>
        <xsd:sequence>
          <xsd:element name="documentManagement">
            <xsd:complexType>
              <xsd:all>
                <xsd:element ref="ns2:Position" minOccurs="0"/>
                <xsd:element ref="ns3:MediaServiceMetadata" minOccurs="0"/>
                <xsd:element ref="ns3:MediaServiceFastMetadata" minOccurs="0"/>
                <xsd:element ref="ns3:MediaServiceAutoKeyPoints" minOccurs="0"/>
                <xsd:element ref="ns3:MediaServiceKeyPoints" minOccurs="0"/>
                <xsd:element ref="ns2:Recruit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1f48a-bc55-4d0a-a987-d39f2329b993" elementFormDefault="qualified">
    <xsd:import namespace="http://schemas.microsoft.com/office/2006/documentManagement/types"/>
    <xsd:import namespace="http://schemas.microsoft.com/office/infopath/2007/PartnerControls"/>
    <xsd:element name="Position" ma:index="8" nillable="true" ma:displayName="Position" ma:format="Dropdown" ma:internalName="Position">
      <xsd:simpleType>
        <xsd:union memberTypes="dms:Text">
          <xsd:simpleType>
            <xsd:restriction base="dms:Choice">
              <xsd:enumeration value="Chief of Party"/>
              <xsd:enumeration value="Communications"/>
              <xsd:enumeration value="Deputy Chief of Party"/>
              <xsd:enumeration value="Finance"/>
              <xsd:enumeration value="Grants"/>
              <xsd:enumeration value="Human Resources"/>
              <xsd:enumeration value="IT"/>
              <xsd:enumeration value="MEL and Knowledge Management"/>
              <xsd:enumeration value="Technical/Component Leads"/>
              <xsd:enumeration value="Operations and Admin"/>
              <xsd:enumeration value="Procurement and Logistics"/>
              <xsd:enumeration value="Program Support"/>
              <xsd:enumeration value="Cross Cutting"/>
              <xsd:enumeration value="Closedown"/>
            </xsd:restriction>
          </xsd:simpleType>
        </xsd:union>
      </xsd:simpleType>
    </xsd:element>
    <xsd:element name="RecruitmentType" ma:index="13" nillable="true" ma:displayName="Recruitment Type" ma:internalName="RecruitmentType">
      <xsd:complexType>
        <xsd:complexContent>
          <xsd:extension base="dms:MultiChoice">
            <xsd:sequence>
              <xsd:element name="Value" maxOccurs="unbounded" minOccurs="0" nillable="true">
                <xsd:simpleType>
                  <xsd:restriction base="dms:Choice">
                    <xsd:enumeration value="LTTA"/>
                    <xsd:enumeration value="STTA/ICs"/>
                    <xsd:enumeration value="Start-u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760931-3e4d-4bc8-8c45-44b5ec1d333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600A0-4206-4512-BF91-0C85FBAA24A9}">
  <ds:schemaRefs>
    <ds:schemaRef ds:uri="http://schemas.microsoft.com/sharepoint/v3/contenttype/forms"/>
  </ds:schemaRefs>
</ds:datastoreItem>
</file>

<file path=customXml/itemProps2.xml><?xml version="1.0" encoding="utf-8"?>
<ds:datastoreItem xmlns:ds="http://schemas.openxmlformats.org/officeDocument/2006/customXml" ds:itemID="{EF3125E3-9E48-4849-A452-21E352135B00}">
  <ds:schemaRefs>
    <ds:schemaRef ds:uri="http://schemas.openxmlformats.org/officeDocument/2006/bibliography"/>
  </ds:schemaRefs>
</ds:datastoreItem>
</file>

<file path=customXml/itemProps3.xml><?xml version="1.0" encoding="utf-8"?>
<ds:datastoreItem xmlns:ds="http://schemas.openxmlformats.org/officeDocument/2006/customXml" ds:itemID="{A86E6A6E-4EDC-4146-A225-AB2201CD2959}">
  <ds:schemaRefs>
    <ds:schemaRef ds:uri="http://schemas.microsoft.com/office/2006/metadata/properties"/>
    <ds:schemaRef ds:uri="http://schemas.microsoft.com/office/infopath/2007/PartnerControls"/>
    <ds:schemaRef ds:uri="6e81f48a-bc55-4d0a-a987-d39f2329b993"/>
  </ds:schemaRefs>
</ds:datastoreItem>
</file>

<file path=customXml/itemProps4.xml><?xml version="1.0" encoding="utf-8"?>
<ds:datastoreItem xmlns:ds="http://schemas.openxmlformats.org/officeDocument/2006/customXml" ds:itemID="{EAAF5267-3741-487E-BA31-295E39BAA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1f48a-bc55-4d0a-a987-d39f2329b993"/>
    <ds:schemaRef ds:uri="25760931-3e4d-4bc8-8c45-44b5ec1d3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Kehs</dc:creator>
  <cp:keywords/>
  <dc:description/>
  <cp:lastModifiedBy>Cecil Maxwell</cp:lastModifiedBy>
  <cp:revision>2</cp:revision>
  <dcterms:created xsi:type="dcterms:W3CDTF">2022-10-03T15:29:00Z</dcterms:created>
  <dcterms:modified xsi:type="dcterms:W3CDTF">2022-10-03T15:29:00Z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0x0101005A8B4886CEFF994F903C486B26F8E620</vt:lpwstr>
  </property>
  <property fmtid="{D5CDD505-2E9C-101B-9397-08002B2CF9AE}" pid="3" name="Recruitment Type">
    <vt:lpwstr>;#LTTA;#Start-up;#</vt:lpwstr>
  </property>
</Properties>
</file>